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1F3A2A" w:rsidRDefault="004652C2" w:rsidP="00834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52C2" w:rsidRPr="001F3A2A" w:rsidRDefault="0062511C" w:rsidP="001F3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1F3A2A">
        <w:rPr>
          <w:rFonts w:ascii="Times New Roman" w:hAnsi="Times New Roman" w:cs="Times New Roman"/>
          <w:b/>
          <w:sz w:val="24"/>
          <w:szCs w:val="24"/>
          <w:lang w:val="uk-UA"/>
        </w:rPr>
        <w:t>Урок №</w:t>
      </w:r>
    </w:p>
    <w:p w:rsidR="00FE111A" w:rsidRPr="001F3A2A" w:rsidRDefault="00FE111A" w:rsidP="001F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1AF5" w:rsidRPr="001F3A2A" w:rsidRDefault="001F3A2A" w:rsidP="001F3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ТЕМА:</w:t>
      </w:r>
      <w:r w:rsidRPr="001F3A2A">
        <w:rPr>
          <w:rFonts w:ascii="Times New Roman" w:hAnsi="Times New Roman" w:cs="Times New Roman"/>
          <w:b/>
          <w:bCs/>
          <w:sz w:val="24"/>
          <w:szCs w:val="24"/>
        </w:rPr>
        <w:t>ПРАКТИЧНА РОБОТА</w:t>
      </w:r>
      <w:r w:rsidR="00AC1AF5" w:rsidRPr="001F3A2A">
        <w:rPr>
          <w:rFonts w:ascii="Times New Roman" w:hAnsi="Times New Roman" w:cs="Times New Roman"/>
          <w:b/>
          <w:bCs/>
          <w:sz w:val="24"/>
          <w:szCs w:val="24"/>
        </w:rPr>
        <w:t>«ВИЗНАЧЕННЯ ГЕОГРАФІЧНИХ КООРДИНАТ</w:t>
      </w:r>
      <w:r w:rsidRPr="001F3A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C1AF5" w:rsidRPr="001F3A2A">
        <w:rPr>
          <w:rFonts w:ascii="Times New Roman" w:hAnsi="Times New Roman" w:cs="Times New Roman"/>
          <w:b/>
          <w:bCs/>
          <w:sz w:val="24"/>
          <w:szCs w:val="24"/>
        </w:rPr>
        <w:t>ЗА ГЕ</w:t>
      </w:r>
      <w:r w:rsidR="00AC1AF5" w:rsidRPr="001F3A2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C1AF5" w:rsidRPr="001F3A2A">
        <w:rPr>
          <w:rFonts w:ascii="Times New Roman" w:hAnsi="Times New Roman" w:cs="Times New Roman"/>
          <w:b/>
          <w:bCs/>
          <w:sz w:val="24"/>
          <w:szCs w:val="24"/>
        </w:rPr>
        <w:t>ГРАФІЧНОЮ КАРТОЮ»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2A">
        <w:rPr>
          <w:rFonts w:ascii="Times New Roman" w:hAnsi="Times New Roman" w:cs="Times New Roman"/>
          <w:b/>
          <w:bCs/>
          <w:sz w:val="24"/>
          <w:szCs w:val="24"/>
        </w:rPr>
        <w:t xml:space="preserve">Мета уроку: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закріпити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градусну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3A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3A2A">
        <w:rPr>
          <w:rFonts w:ascii="Times New Roman" w:hAnsi="Times New Roman" w:cs="Times New Roman"/>
          <w:sz w:val="24"/>
          <w:szCs w:val="24"/>
        </w:rPr>
        <w:t>ітку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меридіани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просторове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ми</w:t>
      </w:r>
      <w:r w:rsidRPr="001F3A2A">
        <w:rPr>
          <w:rFonts w:ascii="Times New Roman" w:hAnsi="Times New Roman" w:cs="Times New Roman"/>
          <w:sz w:val="24"/>
          <w:szCs w:val="24"/>
        </w:rPr>
        <w:t>с</w:t>
      </w:r>
      <w:r w:rsidRPr="001F3A2A">
        <w:rPr>
          <w:rFonts w:ascii="Times New Roman" w:hAnsi="Times New Roman" w:cs="Times New Roman"/>
          <w:sz w:val="24"/>
          <w:szCs w:val="24"/>
        </w:rPr>
        <w:t>лення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>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A2A">
        <w:rPr>
          <w:rFonts w:ascii="Times New Roman" w:hAnsi="Times New Roman" w:cs="Times New Roman"/>
          <w:b/>
          <w:bCs/>
          <w:sz w:val="24"/>
          <w:szCs w:val="24"/>
        </w:rPr>
        <w:t>Обладнання</w:t>
      </w:r>
      <w:proofErr w:type="spellEnd"/>
      <w:r w:rsidRPr="001F3A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зошит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, карта </w:t>
      </w:r>
      <w:proofErr w:type="spellStart"/>
      <w:proofErr w:type="gramStart"/>
      <w:r w:rsidRPr="001F3A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3A2A">
        <w:rPr>
          <w:rFonts w:ascii="Times New Roman" w:hAnsi="Times New Roman" w:cs="Times New Roman"/>
          <w:sz w:val="24"/>
          <w:szCs w:val="24"/>
        </w:rPr>
        <w:t>івкуль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контурна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карта</w:t>
      </w:r>
      <w:r w:rsidRPr="001F3A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півкуль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контурна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>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2A">
        <w:rPr>
          <w:rFonts w:ascii="Times New Roman" w:hAnsi="Times New Roman" w:cs="Times New Roman"/>
          <w:b/>
          <w:bCs/>
          <w:sz w:val="24"/>
          <w:szCs w:val="24"/>
        </w:rPr>
        <w:t xml:space="preserve">Тип уроку: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3A2A">
        <w:rPr>
          <w:rFonts w:ascii="Times New Roman" w:hAnsi="Times New Roman" w:cs="Times New Roman"/>
          <w:sz w:val="24"/>
          <w:szCs w:val="24"/>
        </w:rPr>
        <w:t>практична</w:t>
      </w:r>
      <w:proofErr w:type="gramEnd"/>
      <w:r w:rsidRPr="001F3A2A">
        <w:rPr>
          <w:rFonts w:ascii="Times New Roman" w:hAnsi="Times New Roman" w:cs="Times New Roman"/>
          <w:sz w:val="24"/>
          <w:szCs w:val="24"/>
        </w:rPr>
        <w:t xml:space="preserve"> робота).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3A2A">
        <w:rPr>
          <w:rFonts w:ascii="Times New Roman" w:hAnsi="Times New Roman" w:cs="Times New Roman"/>
          <w:b/>
          <w:bCs/>
          <w:sz w:val="24"/>
          <w:szCs w:val="24"/>
        </w:rPr>
        <w:t>Очікувані</w:t>
      </w:r>
      <w:proofErr w:type="spellEnd"/>
      <w:r w:rsidRPr="001F3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b/>
          <w:bCs/>
          <w:sz w:val="24"/>
          <w:szCs w:val="24"/>
        </w:rPr>
        <w:t>результати</w:t>
      </w:r>
      <w:proofErr w:type="spellEnd"/>
      <w:r w:rsidRPr="001F3A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ге</w:t>
      </w:r>
      <w:r w:rsidRPr="001F3A2A">
        <w:rPr>
          <w:rFonts w:ascii="Times New Roman" w:hAnsi="Times New Roman" w:cs="Times New Roman"/>
          <w:sz w:val="24"/>
          <w:szCs w:val="24"/>
        </w:rPr>
        <w:t>о</w:t>
      </w:r>
      <w:r w:rsidRPr="001F3A2A">
        <w:rPr>
          <w:rFonts w:ascii="Times New Roman" w:hAnsi="Times New Roman" w:cs="Times New Roman"/>
          <w:sz w:val="24"/>
          <w:szCs w:val="24"/>
        </w:rPr>
        <w:t>графічними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об’єктами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1F3A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3A2A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за масштабом та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охопленням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A2A">
        <w:rPr>
          <w:rFonts w:ascii="Times New Roman" w:hAnsi="Times New Roman" w:cs="Times New Roman"/>
          <w:sz w:val="24"/>
          <w:szCs w:val="24"/>
        </w:rPr>
        <w:t>тер</w:t>
      </w:r>
      <w:r w:rsidRPr="001F3A2A">
        <w:rPr>
          <w:rFonts w:ascii="Times New Roman" w:hAnsi="Times New Roman" w:cs="Times New Roman"/>
          <w:sz w:val="24"/>
          <w:szCs w:val="24"/>
        </w:rPr>
        <w:t>и</w:t>
      </w:r>
      <w:r w:rsidRPr="001F3A2A">
        <w:rPr>
          <w:rFonts w:ascii="Times New Roman" w:hAnsi="Times New Roman" w:cs="Times New Roman"/>
          <w:sz w:val="24"/>
          <w:szCs w:val="24"/>
        </w:rPr>
        <w:t>торії</w:t>
      </w:r>
      <w:proofErr w:type="spellEnd"/>
      <w:r w:rsidRPr="001F3A2A">
        <w:rPr>
          <w:rFonts w:ascii="Times New Roman" w:hAnsi="Times New Roman" w:cs="Times New Roman"/>
          <w:sz w:val="24"/>
          <w:szCs w:val="24"/>
        </w:rPr>
        <w:t xml:space="preserve"> картах.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ОРГАНІЗАЦІЙНИЙ МОМЕНТ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Практична робота 3 є однією з основних програмних робіт у курсі, вона важлива з погляду засв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єння алгоритмів дій і формування навчально-пізнавальної компетенції читати карту, користуватися м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сштабом і градусною сіткою. Тому на її в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конання доцільно відвести цілий урок.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(Учитель повідомляє шестикласників про мету і зміст практичної роботи.)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ПРАКТИЧНА РОБОТА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Урок проводиться в декілька етапів, коротко зупинимося на їхньому змісті.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Перший етап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Учитель проводить інструктаж, виконує на дошці окремі завдання практичної роботи, нагадує, які умовні лінії використовуються при визначенні широти й довготи певної точки, порядок дій при в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значенні географічних координат, при визначенні відстані за допомогою масштабу; пояснює послідо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ність виконання роботи; ві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повідає на запитання учнів.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За необхідності вчитель дає тренувальне завдання на визначення географічних об’єктів за нав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деними координатами, для цього використовується завдання 1.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Другий етап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Учитель дає завдання на визначення координат свого населеного пункту. Потім можна запроп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нувати учням, які добре засвоїли дії, необхідні для визначення географічних координат, самостійно ро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почати виконання завдання 4.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Третій етап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Учитель переходить до завдання 4. Виконувати його краще парами, тоді учні допомагають один одному зрозуміти й засвоїти необхідні знання й уміння.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Четвертий етап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Школярі роблять висновок: для визначення географічних координат за географічною картою н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обхідно знати, що таке географічна широта, географічна довгота; уміти користуватися градусною сі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кою.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Додамо, що практична робота дозволяє виконувати як основні завдання, так і додаткові. Дода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кові завдання виконуються на розсуд учителя. Їх можна запропонувати учням, які швидше за інших з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своїли вміння, необхідні для виконання практ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чної роботи.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При оцінюванні програмних практичних робіт за 12-бальною системою слід керуватися критер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ями оцінювання, підготовленими Міністерством освіти й науки України. Вони дають мо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ж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ливість досить точно оцінити виконання практичних р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біт, при цьому необхідно враховувати: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 кількість і повноту виконання завдань практичної роботи; 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 відповідність завдань практичної роботи різним рівням компетенції учнів;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 самостійність при виконанні завдань практичної роботи;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 логіку в побудові відповідей;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 повноту й глибину висновку;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 володіння картографічним матеріалом і раціональне його використання;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 застосування додаткових джерел інформації;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 час виконання роботи;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 акуратність в оформленні результатів роботи.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ЗАКРІПЛЕННЯ ВИВЧЕНОГО МАТЕРІАЛУ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Завдання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1. Визначте географічні об’єкти, розташовані на північ, південь, схід, захід від вашого населен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го пункту (обласного центру).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2. Визначте відстань між вашим населеним пунктом (обласним центром) і Києвом, Харковом, Львовом, Сімферополем. Обчисліть, скільки часу знадобиться вам для того, щоб дістатися цих міст, я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що ви будете їхати зі швидкістю 50 км/</w:t>
      </w:r>
      <w:proofErr w:type="spellStart"/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год</w:t>
      </w:r>
      <w:proofErr w:type="spellEnd"/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(беремо до уваги, що ці міста не з’єднані шляхами сполуче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ня за найкоротшою від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танню).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3. Літак вилетів із Києва й пролетів у західному напрямку 1500 км, потім повернув на північ і пролетів ще 1200 км.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Використовуючи фізичну карту півкуль, визначте, де опинився літак, і вкажіть (приблизно) к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ординати цієї точки.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/>
          <w:bCs/>
          <w:sz w:val="24"/>
          <w:szCs w:val="24"/>
          <w:lang w:val="uk-UA"/>
        </w:rPr>
        <w:t>IV. ДОМАШНЄ ЗАВДАННЯ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1. Використовуючи «Фізичну карту півкуль», визначте координати міст, які ви б хотіли ві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відати (за необхідності скористайтеся «Політичною картою світу», щоб установити їхні місця ро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ташування на «Фізичній карті півкуль»). Обчисліть, на якій відстані від вашого населеного пункту (обласного центру) або столиці України вони розміщені.</w:t>
      </w:r>
    </w:p>
    <w:p w:rsidR="00AC1AF5" w:rsidRPr="001F3A2A" w:rsidRDefault="00AC1AF5" w:rsidP="00AC1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2. Для проведення наступного уроку необхідно об’єднатися в команди по 5—6 осіб, обрати кап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1F3A2A">
        <w:rPr>
          <w:rFonts w:ascii="Times New Roman" w:hAnsi="Times New Roman" w:cs="Times New Roman"/>
          <w:bCs/>
          <w:sz w:val="24"/>
          <w:szCs w:val="24"/>
          <w:lang w:val="uk-UA"/>
        </w:rPr>
        <w:t>танів. Кожна команда повинна мати план місцевості, географічні й контурні карти.</w:t>
      </w:r>
    </w:p>
    <w:sectPr w:rsidR="00AC1AF5" w:rsidRPr="001F3A2A" w:rsidSect="001F3A2A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90" w:rsidRDefault="00034490" w:rsidP="0040110F">
      <w:pPr>
        <w:spacing w:after="0" w:line="240" w:lineRule="auto"/>
      </w:pPr>
      <w:r>
        <w:separator/>
      </w:r>
    </w:p>
  </w:endnote>
  <w:endnote w:type="continuationSeparator" w:id="0">
    <w:p w:rsidR="00034490" w:rsidRDefault="00034490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A2A">
          <w:rPr>
            <w:noProof/>
          </w:rPr>
          <w:t>1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90" w:rsidRDefault="00034490" w:rsidP="0040110F">
      <w:pPr>
        <w:spacing w:after="0" w:line="240" w:lineRule="auto"/>
      </w:pPr>
      <w:r>
        <w:separator/>
      </w:r>
    </w:p>
  </w:footnote>
  <w:footnote w:type="continuationSeparator" w:id="0">
    <w:p w:rsidR="00034490" w:rsidRDefault="00034490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6E8"/>
    <w:multiLevelType w:val="hybridMultilevel"/>
    <w:tmpl w:val="7638CFD6"/>
    <w:lvl w:ilvl="0" w:tplc="C1EC0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53586"/>
    <w:multiLevelType w:val="hybridMultilevel"/>
    <w:tmpl w:val="DCEE58C2"/>
    <w:lvl w:ilvl="0" w:tplc="CBB2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E7136"/>
    <w:multiLevelType w:val="hybridMultilevel"/>
    <w:tmpl w:val="FDE855BE"/>
    <w:lvl w:ilvl="0" w:tplc="5D7C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AC0DB9"/>
    <w:multiLevelType w:val="hybridMultilevel"/>
    <w:tmpl w:val="DAD49B54"/>
    <w:lvl w:ilvl="0" w:tplc="A4304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34490"/>
    <w:rsid w:val="000C288C"/>
    <w:rsid w:val="000D17E6"/>
    <w:rsid w:val="000D191F"/>
    <w:rsid w:val="000E211C"/>
    <w:rsid w:val="00187E5F"/>
    <w:rsid w:val="001D1D19"/>
    <w:rsid w:val="001E4675"/>
    <w:rsid w:val="001F3A2A"/>
    <w:rsid w:val="00213DA3"/>
    <w:rsid w:val="0022741F"/>
    <w:rsid w:val="002455EA"/>
    <w:rsid w:val="002D77B0"/>
    <w:rsid w:val="002F6A8A"/>
    <w:rsid w:val="003150BA"/>
    <w:rsid w:val="00320B84"/>
    <w:rsid w:val="00350351"/>
    <w:rsid w:val="00354415"/>
    <w:rsid w:val="00386D9F"/>
    <w:rsid w:val="00394906"/>
    <w:rsid w:val="0039619B"/>
    <w:rsid w:val="003F4B1C"/>
    <w:rsid w:val="0040110F"/>
    <w:rsid w:val="00420FF6"/>
    <w:rsid w:val="00432E3F"/>
    <w:rsid w:val="00442FDF"/>
    <w:rsid w:val="004652C2"/>
    <w:rsid w:val="004A2D25"/>
    <w:rsid w:val="004A6867"/>
    <w:rsid w:val="004A7A0E"/>
    <w:rsid w:val="00543607"/>
    <w:rsid w:val="00583DE7"/>
    <w:rsid w:val="005D06A7"/>
    <w:rsid w:val="005D4038"/>
    <w:rsid w:val="005D713D"/>
    <w:rsid w:val="0062511C"/>
    <w:rsid w:val="006D5611"/>
    <w:rsid w:val="0071443D"/>
    <w:rsid w:val="00735B1F"/>
    <w:rsid w:val="00747281"/>
    <w:rsid w:val="007A0ECE"/>
    <w:rsid w:val="007C2D9D"/>
    <w:rsid w:val="007C74B2"/>
    <w:rsid w:val="007F3392"/>
    <w:rsid w:val="00806061"/>
    <w:rsid w:val="00827A03"/>
    <w:rsid w:val="00827D8E"/>
    <w:rsid w:val="00834184"/>
    <w:rsid w:val="008A51A8"/>
    <w:rsid w:val="008A64FC"/>
    <w:rsid w:val="00957651"/>
    <w:rsid w:val="00963BCF"/>
    <w:rsid w:val="009758B6"/>
    <w:rsid w:val="00983D1C"/>
    <w:rsid w:val="009C2962"/>
    <w:rsid w:val="009C31A0"/>
    <w:rsid w:val="00A012F0"/>
    <w:rsid w:val="00A04B84"/>
    <w:rsid w:val="00A15106"/>
    <w:rsid w:val="00A25C40"/>
    <w:rsid w:val="00A264EE"/>
    <w:rsid w:val="00A536E5"/>
    <w:rsid w:val="00A74405"/>
    <w:rsid w:val="00A744E4"/>
    <w:rsid w:val="00A77B96"/>
    <w:rsid w:val="00A92A72"/>
    <w:rsid w:val="00AA47AB"/>
    <w:rsid w:val="00AC1AF5"/>
    <w:rsid w:val="00AF2FD3"/>
    <w:rsid w:val="00AF6CD7"/>
    <w:rsid w:val="00B13656"/>
    <w:rsid w:val="00B3472B"/>
    <w:rsid w:val="00B40880"/>
    <w:rsid w:val="00B72C45"/>
    <w:rsid w:val="00BA159A"/>
    <w:rsid w:val="00BB47F8"/>
    <w:rsid w:val="00C26C03"/>
    <w:rsid w:val="00C632E2"/>
    <w:rsid w:val="00C66BC4"/>
    <w:rsid w:val="00CB30E8"/>
    <w:rsid w:val="00DA5202"/>
    <w:rsid w:val="00E02DDA"/>
    <w:rsid w:val="00E93640"/>
    <w:rsid w:val="00EB147D"/>
    <w:rsid w:val="00EC608B"/>
    <w:rsid w:val="00F67295"/>
    <w:rsid w:val="00FD78BC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1CFF-5712-494C-9D27-1AD3ED1F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cp:lastPrinted>2014-10-28T05:01:00Z</cp:lastPrinted>
  <dcterms:created xsi:type="dcterms:W3CDTF">2014-10-28T04:53:00Z</dcterms:created>
  <dcterms:modified xsi:type="dcterms:W3CDTF">2015-11-11T06:27:00Z</dcterms:modified>
</cp:coreProperties>
</file>