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64" w:rsidRPr="001406F4" w:rsidRDefault="006C6564" w:rsidP="001406F4">
      <w:pPr>
        <w:tabs>
          <w:tab w:val="left" w:pos="5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80"/>
          <w:sz w:val="24"/>
          <w:szCs w:val="24"/>
          <w:lang w:val="uk-UA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3. Навчально-виховний процес у школі</w:t>
      </w:r>
    </w:p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Мета: </w:t>
      </w:r>
      <w:r w:rsidRPr="001406F4"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забезпечити оптимальне функціонування школи як цілісної соціально-педагогічної системи, створити умови для ефективної діяльності всіх підсистем.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12"/>
        <w:gridCol w:w="1985"/>
        <w:gridCol w:w="2551"/>
        <w:gridCol w:w="1701"/>
        <w:gridCol w:w="1779"/>
      </w:tblGrid>
      <w:tr w:rsidR="006C6564" w:rsidRPr="001406F4" w:rsidTr="006C6564">
        <w:tc>
          <w:tcPr>
            <w:tcW w:w="675" w:type="dxa"/>
            <w:vAlign w:val="center"/>
          </w:tcPr>
          <w:p w:rsidR="006C6564" w:rsidRPr="001406F4" w:rsidRDefault="006C6564" w:rsidP="001406F4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551" w:type="dxa"/>
            <w:vAlign w:val="center"/>
          </w:tcPr>
          <w:p w:rsidR="006C6564" w:rsidRPr="001406F4" w:rsidRDefault="006C6564" w:rsidP="001406F4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1701" w:type="dxa"/>
          </w:tcPr>
          <w:p w:rsidR="006C6564" w:rsidRPr="001406F4" w:rsidRDefault="006C6564" w:rsidP="001406F4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779" w:type="dxa"/>
          </w:tcPr>
          <w:p w:rsidR="006C6564" w:rsidRPr="001406F4" w:rsidRDefault="006C6564" w:rsidP="001406F4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81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Скласти шкільну мережу. 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01.09.2015</w:t>
            </w:r>
          </w:p>
        </w:tc>
        <w:tc>
          <w:tcPr>
            <w:tcW w:w="255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 школи,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7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581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Оформлення шкільної документації.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05.09.2015</w:t>
            </w:r>
          </w:p>
        </w:tc>
        <w:tc>
          <w:tcPr>
            <w:tcW w:w="255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 школи,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заступник з НВР,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7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581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Затвердити, погодити: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-нормативні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документи роботи школи на навчальний рік;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-календарне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та тематичне планування за предметами на семестр;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-плани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роботи гуртків, факультативів;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-план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роботи шкільної бібліотеки;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-графіки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чергування по школі учнів, вчителів, обслуговуючого персоналу;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-графіки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відповідальних вчителів по підвозу учнів до школи;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-призначити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класних керівників, відповідальних за класні кімнати.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01.09.2015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05.09.2015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05.09.2015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05.09.2015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01.09.2015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01.09.2015</w:t>
            </w:r>
          </w:p>
        </w:tc>
        <w:tc>
          <w:tcPr>
            <w:tcW w:w="255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 школи,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7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581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Скласти та затвердити розклад уроків, статистичні звіти,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розкад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занять факультативів, графіки тематичного оцінювання, контрольних, лабораторних та практичних робіт, навчальних екскурсій та навчальної практики.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01.09.2015</w:t>
            </w:r>
          </w:p>
        </w:tc>
        <w:tc>
          <w:tcPr>
            <w:tcW w:w="255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 школи,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7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581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Затвердити графік проведення шкільних олімпіад і предметних тижнів.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05.09.2015</w:t>
            </w:r>
          </w:p>
        </w:tc>
        <w:tc>
          <w:tcPr>
            <w:tcW w:w="255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 школи,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7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581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Затвердити план заходів щодо закінчення навчального року та проведення ДПА у 4 та 9 класі.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квітень 2016 р.</w:t>
            </w:r>
          </w:p>
        </w:tc>
        <w:tc>
          <w:tcPr>
            <w:tcW w:w="255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7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4.Робота з кадрами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6174"/>
        <w:gridCol w:w="1988"/>
        <w:gridCol w:w="2088"/>
        <w:gridCol w:w="1738"/>
        <w:gridCol w:w="1582"/>
      </w:tblGrid>
      <w:tr w:rsidR="006C6564" w:rsidRPr="001406F4" w:rsidTr="006C6564">
        <w:trPr>
          <w:trHeight w:val="196"/>
        </w:trPr>
        <w:tc>
          <w:tcPr>
            <w:tcW w:w="71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6174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98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208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7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58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6C6564" w:rsidRPr="001406F4" w:rsidTr="006C6564">
        <w:trPr>
          <w:trHeight w:val="196"/>
        </w:trPr>
        <w:tc>
          <w:tcPr>
            <w:tcW w:w="14283" w:type="dxa"/>
            <w:gridSpan w:val="6"/>
          </w:tcPr>
          <w:p w:rsidR="006C6564" w:rsidRPr="001406F4" w:rsidRDefault="006C6564" w:rsidP="001406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Організація роботи з працівниками  школи</w:t>
            </w:r>
          </w:p>
        </w:tc>
      </w:tr>
      <w:tr w:rsidR="006C6564" w:rsidRPr="001406F4" w:rsidTr="006C6564">
        <w:trPr>
          <w:trHeight w:val="196"/>
        </w:trPr>
        <w:tc>
          <w:tcPr>
            <w:tcW w:w="71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174" w:type="dxa"/>
          </w:tcPr>
          <w:p w:rsidR="006C6564" w:rsidRPr="001406F4" w:rsidRDefault="006C6564" w:rsidP="001406F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Організувати проведення заміщення уроків тимчасово відсутніх вчителів відповідно до листа МОН України від 28.11.2008 № 1\9-770</w:t>
            </w:r>
          </w:p>
        </w:tc>
        <w:tc>
          <w:tcPr>
            <w:tcW w:w="198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2015/2016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8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накази по школі</w:t>
            </w:r>
          </w:p>
        </w:tc>
        <w:tc>
          <w:tcPr>
            <w:tcW w:w="17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Директор, заступник директора</w:t>
            </w:r>
          </w:p>
        </w:tc>
        <w:tc>
          <w:tcPr>
            <w:tcW w:w="158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-7919"/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3"/>
      </w:tblGrid>
      <w:tr w:rsidR="006C6564" w:rsidRPr="001406F4" w:rsidTr="006C6564">
        <w:tc>
          <w:tcPr>
            <w:tcW w:w="14503" w:type="dxa"/>
            <w:tcBorders>
              <w:top w:val="nil"/>
              <w:left w:val="nil"/>
              <w:right w:val="nil"/>
            </w:tcBorders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Calibri" w:eastAsia="Calibri" w:hAnsi="Calibri" w:cs="Times New Roman"/>
          <w:vanish/>
          <w:sz w:val="24"/>
          <w:szCs w:val="24"/>
        </w:rPr>
      </w:pPr>
    </w:p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6. Науково-методичне забезпечення навчально-виховного процесу та контрольно-аналітична діяльність адміністрації школи</w:t>
      </w:r>
    </w:p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Мета:</w:t>
      </w:r>
      <w:r w:rsidRPr="001406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забезпечити підвищення рівня професійної компетентності вчителів школи, що є умовою реалізації цілей розвитку особистості учнів, удосконалення навчально-виховного процесу.</w:t>
      </w: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План-схема здійснення </w:t>
      </w:r>
      <w:proofErr w:type="spellStart"/>
      <w:r w:rsidRPr="001406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внутрішкільного</w:t>
      </w:r>
      <w:proofErr w:type="spellEnd"/>
      <w:r w:rsidRPr="001406F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контролю протягом 2015/2016 навчального року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68"/>
        <w:gridCol w:w="1843"/>
        <w:gridCol w:w="1276"/>
      </w:tblGrid>
      <w:tr w:rsidR="006C6564" w:rsidRPr="001406F4" w:rsidTr="006C6564">
        <w:tc>
          <w:tcPr>
            <w:tcW w:w="568" w:type="dxa"/>
            <w:vMerge w:val="restart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8" w:type="dxa"/>
            <w:vMerge w:val="restart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Питання, які підлягають контролю або експертизі</w:t>
            </w:r>
          </w:p>
        </w:tc>
        <w:tc>
          <w:tcPr>
            <w:tcW w:w="5670" w:type="dxa"/>
            <w:gridSpan w:val="10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  <w:vMerge w:val="restart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Форма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1843" w:type="dxa"/>
            <w:vMerge w:val="restart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</w:t>
            </w:r>
            <w:proofErr w:type="spellEnd"/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ний</w:t>
            </w:r>
          </w:p>
        </w:tc>
        <w:tc>
          <w:tcPr>
            <w:tcW w:w="1276" w:type="dxa"/>
            <w:vMerge w:val="restart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6C6564" w:rsidRPr="001406F4" w:rsidTr="006C6564">
        <w:tc>
          <w:tcPr>
            <w:tcW w:w="568" w:type="dxa"/>
            <w:vMerge/>
            <w:vAlign w:val="center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vAlign w:val="center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09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02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04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05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06</w:t>
            </w:r>
          </w:p>
        </w:tc>
        <w:tc>
          <w:tcPr>
            <w:tcW w:w="2268" w:type="dxa"/>
            <w:vMerge/>
            <w:vAlign w:val="center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Забезпечення організованого початку навчального року.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Накази,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статзвіти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розклади, графіки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Адаптація учнів 1-го, 5-го класів до навчання.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Довідки,інформація нарада при директорові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Ведення шкільної документації.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Календарне планування.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Довідки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 виконання навчальних програм.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Накази І та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 семестри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Виконання єдиного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орфографічного режиму (перевірка стану ведення зошитів для контрольних робіт, робочих (вибірково)), класних журналів, протоколів, планів.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Довідки, нарада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при директорові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керівники ШМО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Виконання рекомендацій попереднього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внутрішкільного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контролю.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Інформація, педрада, наради при директорові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Ведення щоденників. 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 викладання іноземна мова (англійська) у 1-9 класах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Довідка, наказ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 викладання  образотворчого мистецтва у 1-9 класах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Довідки, наказ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 викладання  трудове навчання  у 1-9 класах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Довідка, наказ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 викладання української літератури у 5-9 класах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Довідка, наказ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Контрольні роботи за завданням адміністрації.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окремим графіком, аналіз, моніторинг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керівники ШМО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Атестаційний цикл педагогічних працівників.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Наради при директорові,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rPr>
          <w:trHeight w:val="912"/>
        </w:trPr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Організований порядок закінчення навчального року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класні журнали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особові справи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-звіти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моніторинги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Накази, нарада при директорові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rPr>
          <w:trHeight w:val="1769"/>
        </w:trPr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харчування учнів.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Звіти,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відповідаль-</w:t>
            </w:r>
            <w:proofErr w:type="spellEnd"/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ний за харчування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Контроль за відвідуванням навчальних занять учнями школи. 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Інформація, наказ, нарада при директорові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rPr>
          <w:trHeight w:val="1024"/>
        </w:trPr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 Інструкції з обліку дітей і підлітків шкільного віку.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Інформації, накази, наради при директорові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Протоколи проведення засідань предметних методичних об’єднань учителів (аналіз тематики, протоколів, змісту виступів, тези виступів, дотримання порядку денного, розгляд нових нормативно-правових документів загальнодержавного, обласного, районного рівнів.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Наради при директорові, засідання методичної ради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Проведення класних годин.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М/о класних керівників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класних керівників (чергування по школі).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Наказ, протоколи відповідного методичного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об’єднання; нарада при  директорові 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Заступник з 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Безпека життєдіяльності. Охорона праці у школі.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Довідки, наказ, педрада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шкільних ШМО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Довідка, звіт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ЗНВР</w:t>
            </w:r>
          </w:p>
        </w:tc>
        <w:tc>
          <w:tcPr>
            <w:tcW w:w="127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Контроль за веденням документації. Класні журнали.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789"/>
        <w:gridCol w:w="1559"/>
        <w:gridCol w:w="1559"/>
        <w:gridCol w:w="1560"/>
      </w:tblGrid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878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Що перевіряється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Де обговорюється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878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Культура оформлення журналу, своєчасність заповнення. Наявність відомостей про учнів та їх батьків. Зайнятість учнів у гуртках та факультативах. Лист здоров’я. 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Мета перевірки: контроль за дотриманням учителями правил ведення класних журналів.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Оперативна нарада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878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Нагромадження оцінок в учнів. Система виставлення оцінок за письмові, контрольні та практичні роботи. Своєчасність і правильність оформлення записів у журналі про пройдений на уроці матеріал.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Мета перевірки: оцінити систему перевірки знань учнів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учителями-предметниками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Нарада при заступнику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878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Зміст вимог програм за темами та фактичне відображення їх у журналі. Виконання практичної частини програм. Об’єктивність виставлення оцінок з предметів. Контроль за відвідуванням занять. Виконання програм з правил дорожнього руху. 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Мета перевірки: контроль за виконанням навчальних програм, практичної частини програми. 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878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Об’єктивність оцінки знань учнів. Зміст, характер, обсяг домашніх завдань.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878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Об’єктивність виставлення оцінок учням. Нагромадження оцінок у сильних та слабких учнів. Своєчасність виставлення оцінок за контрольні роботи. Наступна робота після класного керівництва зі слабкими учнями.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Мета: визначити рівень навчальних досягнень учнів.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878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Проходження програмового матеріалу. Виконання практичної частини програми. Об’єктивність виставлення оцінок.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Мета перевірки: перевірка об’єктивності виставлення оцінок.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Заступник директора з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Нарада при заступникові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Травень</w:t>
            </w:r>
          </w:p>
        </w:tc>
        <w:tc>
          <w:tcPr>
            <w:tcW w:w="878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Система роботи класних керівників і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вчителів-предметників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 класними журналами.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Мета перевірки: виявлення основних недоліків по роботі з оформленням журналів.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Контроль за веденням щоденників</w:t>
      </w:r>
    </w:p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938"/>
        <w:gridCol w:w="1985"/>
        <w:gridCol w:w="1984"/>
        <w:gridCol w:w="1560"/>
      </w:tblGrid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Підсумки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Правильність заповнення щоденників. Робота вчителя з щоденником.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984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Адміністративна нарада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124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Облік пропуску уроків. Культура ведення щоденника, перевірка щоденників батьками.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984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Адміністративна нарада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Контроль за виконанням навчальних програм</w:t>
      </w:r>
    </w:p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295"/>
        <w:gridCol w:w="2552"/>
        <w:gridCol w:w="1984"/>
        <w:gridCol w:w="2268"/>
        <w:gridCol w:w="1985"/>
      </w:tblGrid>
      <w:tr w:rsidR="006C6564" w:rsidRPr="001406F4" w:rsidTr="006C6564">
        <w:tc>
          <w:tcPr>
            <w:tcW w:w="62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2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Що контролюється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4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Де обговорюється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C6564" w:rsidRPr="001406F4" w:rsidTr="006C6564">
        <w:tc>
          <w:tcPr>
            <w:tcW w:w="62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29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Графіки контрольних, практичних, лабораторних робіт і екскурсій.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Один раз на місяць</w:t>
            </w:r>
          </w:p>
        </w:tc>
        <w:tc>
          <w:tcPr>
            <w:tcW w:w="1984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Співбесіда з учителями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2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29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Облік пропущених уроків учителями по хворобі. Заміна уроків.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Один раз на місяць</w:t>
            </w:r>
          </w:p>
        </w:tc>
        <w:tc>
          <w:tcPr>
            <w:tcW w:w="1984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2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29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Виконання навчальних програм за записами в журналах.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Один раз на місяць</w:t>
            </w:r>
          </w:p>
        </w:tc>
        <w:tc>
          <w:tcPr>
            <w:tcW w:w="1984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Адміністративна нарада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2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29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Використання ТНЗ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Один раз на місяць</w:t>
            </w:r>
          </w:p>
        </w:tc>
        <w:tc>
          <w:tcPr>
            <w:tcW w:w="1984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 школи, заступник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Співбесіда з учителями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7.Перспективне прогнозування контролю за станом викладання предметів</w:t>
      </w: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System"/>
          <w:b/>
          <w:bCs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System"/>
          <w:b/>
          <w:bCs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System"/>
          <w:b/>
          <w:bCs/>
          <w:sz w:val="24"/>
          <w:szCs w:val="24"/>
          <w:lang w:val="uk-UA" w:eastAsia="ru-RU"/>
        </w:rPr>
        <w:t>Вивчення стану викладання предметів проводити за таким графіком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1917"/>
      </w:tblGrid>
      <w:tr w:rsidR="006C6564" w:rsidRPr="001406F4" w:rsidTr="006C6564">
        <w:tc>
          <w:tcPr>
            <w:tcW w:w="250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19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/>
                <w:bCs/>
                <w:sz w:val="24"/>
                <w:szCs w:val="24"/>
                <w:lang w:val="uk-UA" w:eastAsia="ru-RU"/>
              </w:rPr>
              <w:t>Предмети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250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2015/2016</w:t>
            </w:r>
          </w:p>
        </w:tc>
        <w:tc>
          <w:tcPr>
            <w:tcW w:w="119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Іноземна мова (англійська), образотворче мистецтво, трудове навчання, українська література.</w:t>
            </w:r>
          </w:p>
        </w:tc>
      </w:tr>
      <w:tr w:rsidR="006C6564" w:rsidRPr="001406F4" w:rsidTr="006C6564">
        <w:tc>
          <w:tcPr>
            <w:tcW w:w="250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2016/2017</w:t>
            </w:r>
          </w:p>
        </w:tc>
        <w:tc>
          <w:tcPr>
            <w:tcW w:w="119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 xml:space="preserve">Математика, алгебра, геометрія, фізика, хімія; початкові </w:t>
            </w:r>
            <w:proofErr w:type="spellStart"/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класи-</w:t>
            </w:r>
            <w:proofErr w:type="spellEnd"/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 xml:space="preserve"> російська мова, Я і Україна, основи здоров’я, музичне мистецтво, математика.  </w:t>
            </w:r>
          </w:p>
        </w:tc>
      </w:tr>
      <w:tr w:rsidR="006C6564" w:rsidRPr="001406F4" w:rsidTr="006C6564">
        <w:tc>
          <w:tcPr>
            <w:tcW w:w="250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2017/2018</w:t>
            </w:r>
          </w:p>
        </w:tc>
        <w:tc>
          <w:tcPr>
            <w:tcW w:w="119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Російська мова, географія, біологія, основи здоров</w:t>
            </w: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eastAsia="ru-RU"/>
              </w:rPr>
              <w:t>’</w:t>
            </w: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я, природознавство, музичне мистецтво, етика, художня культура.</w:t>
            </w:r>
          </w:p>
        </w:tc>
      </w:tr>
      <w:tr w:rsidR="006C6564" w:rsidRPr="001406F4" w:rsidTr="006C6564">
        <w:tc>
          <w:tcPr>
            <w:tcW w:w="250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2018/2019</w:t>
            </w:r>
          </w:p>
        </w:tc>
        <w:tc>
          <w:tcPr>
            <w:tcW w:w="1191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 xml:space="preserve">Українська мова, історія України, всесвітня історія, </w:t>
            </w:r>
            <w:proofErr w:type="spellStart"/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Харківщинознавство</w:t>
            </w:r>
            <w:proofErr w:type="spellEnd"/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, «Сходинки до інформатики», українське читання у 1-4 класах.</w:t>
            </w:r>
          </w:p>
        </w:tc>
      </w:tr>
      <w:tr w:rsidR="006C6564" w:rsidRPr="001406F4" w:rsidTr="006C6564">
        <w:tc>
          <w:tcPr>
            <w:tcW w:w="250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2019/2020</w:t>
            </w:r>
          </w:p>
        </w:tc>
        <w:tc>
          <w:tcPr>
            <w:tcW w:w="1191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 xml:space="preserve">зарубіжна література, правознавство, фізична культура, </w:t>
            </w:r>
            <w:proofErr w:type="spellStart"/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Харківщинознавство</w:t>
            </w:r>
            <w:proofErr w:type="spellEnd"/>
            <w:r w:rsidRPr="001406F4">
              <w:rPr>
                <w:rFonts w:ascii="Times New Roman" w:eastAsia="Calibri" w:hAnsi="Times New Roman" w:cs="System"/>
                <w:bCs/>
                <w:sz w:val="24"/>
                <w:szCs w:val="24"/>
                <w:lang w:val="uk-UA" w:eastAsia="ru-RU"/>
              </w:rPr>
              <w:t>, основи споживчих знань.</w:t>
            </w: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8.Тематика засідань педагогічної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843"/>
        <w:gridCol w:w="2126"/>
        <w:gridCol w:w="1701"/>
        <w:gridCol w:w="1637"/>
      </w:tblGrid>
      <w:tr w:rsidR="006C6564" w:rsidRPr="001406F4" w:rsidTr="006C6564">
        <w:tc>
          <w:tcPr>
            <w:tcW w:w="675" w:type="dxa"/>
            <w:vAlign w:val="center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Тематика засідань педагогічної ради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6" w:type="dxa"/>
            <w:vAlign w:val="center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1701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погодження графіка навчальної практики на 2015/2016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ЗНВР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Графік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виконання заходів щодо впровадження Державного стандарту початкової, базової і повної загальної середньої освіти.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виконання рішень педагогічних рад за 2014/2015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Компетентнісний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підхід в освіті, як пріоритетний напрям модернізації навчально-виховного процесу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Виступи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Виконання рекомендацій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внутрішкільного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контролю за вересень 2015 року.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роботу з обдарованою молоддю.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стан викладання іноземна мова (англійська) у 1-9 класах; образотворче мистецтво у 1-9 класах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Довідки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підсумки навчання та виховання учнів 1-9 класів у І семестрі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 ведення шкільної документації.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Заступник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директора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стан викладання трудового навчання у 1- 9 класах; українська література у 5-9 класах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Довідки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підсумки навчання та виховання учнів у ІІ семестрі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підсумки навчання та виховання учнів 1-4 класів за рік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підсумки навчання та виховання учнів 5-9 класів за рік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52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переведення до наступного класу та нагородження похвальними листами.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9.Наради при директорові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938"/>
        <w:gridCol w:w="2552"/>
        <w:gridCol w:w="1559"/>
        <w:gridCol w:w="1637"/>
      </w:tblGrid>
      <w:tr w:rsidR="006C6564" w:rsidRPr="001406F4" w:rsidTr="006C6564">
        <w:tc>
          <w:tcPr>
            <w:tcW w:w="817" w:type="dxa"/>
            <w:vAlign w:val="center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Тематика засідань, термін виконання 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1559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C6564" w:rsidRPr="001406F4" w:rsidTr="006C6564">
        <w:tc>
          <w:tcPr>
            <w:tcW w:w="817" w:type="dxa"/>
            <w:vAlign w:val="center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37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календарне планування вчителів  та виховні плани класних керівників.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НВР, керівник ШМО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Виступ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стан ведення шкільної документації.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контроль за відвідуванням учнями навчальних занять у школі.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дотримання ТБ на уроках фізичного виховання, трудового навчання, фізики, хімії,біології.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стан ведення щоденників учнями 3-9 класів.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роботу із здібними та обдарованими учнями.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виконання єдиного орфографічного режиму. Стан ведення  робочих зошитів з української, російської та англійської мов.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контроль за відвідуванням учнями навчальних занять у школі.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стан ведення шкільної документації.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стан ведення щоденників учнями 3-9 класів.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виконання розділів річного плану роботи школи.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Директор, заступник директора з НВР, педагог-організатор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стан виконання виховних планів класними керівниками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1-9 класів.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НВР. Керівник ШМО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підсумки участі учнів школи у предметних районних олімпіадах.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контроль за відвідуванням учнями навчальних занять у школі.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стан ведення шкільної документації.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хід атестації в школі(виконання індивідуальних планів) та проходження курсової перепідготовки.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хід підготовки учнів 4 та 9  класів до ДПА.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стан ведення щоденників учнями 3-9 класів.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підсумки проведення предметних тижнів.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вчителі-предметники</w:t>
            </w:r>
            <w:proofErr w:type="spellEnd"/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Про виконання навчальних програм, графіків контрольних, лабораторних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робіт, тематичного оцінювання за рік.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Заступник директора з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стан ведення шкільної документації.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стан ведення щоденників учнями 3-9 класів.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Аналіз результатів контролю за веденням шкільної документації.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8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9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підсумки виконання всіх розділів річного плану.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директора з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педагог-організатор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Звіти,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63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10.Організація методичної роботи</w:t>
      </w:r>
    </w:p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Мета</w:t>
      </w: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 спрямувати роботу на підвищення рівня професійної майстерності вчителів, активізувати педагогічні дослідження, збільшити кількість і покращити якість методичних розробок.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15"/>
        <w:gridCol w:w="6235"/>
        <w:gridCol w:w="18"/>
        <w:gridCol w:w="1967"/>
        <w:gridCol w:w="2126"/>
        <w:gridCol w:w="34"/>
        <w:gridCol w:w="1800"/>
        <w:gridCol w:w="9"/>
        <w:gridCol w:w="1639"/>
      </w:tblGrid>
      <w:tr w:rsidR="006C6564" w:rsidRPr="001406F4" w:rsidTr="006C6564">
        <w:tc>
          <w:tcPr>
            <w:tcW w:w="675" w:type="dxa"/>
            <w:gridSpan w:val="2"/>
            <w:vAlign w:val="center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5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Тематика засідань 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6" w:type="dxa"/>
            <w:vAlign w:val="center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Спланувати методичну роботу над проблемним питанням школи.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05.09.2015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Здійснити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диференційований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поділ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педагогів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індивідуальними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картками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призначити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наставників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кожної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01.09.2015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Педагогічні картки, план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Спланувати роботу методичної ради.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05.09.2015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Спланувати роботу з обдарованими учнями.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05.09.2015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Затвердити плани роботи ШМО.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01.09.2015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Плани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Складання графіка відкритих уроків.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10.09.2015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План-графік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Ознайомлення  вчителів, що атестуються з нормативними документами з атестації.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05.09.2015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Положення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атестацію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Узгодження плану курсової перепідготовки з відділом освіти.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10.09.2015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Складання індивідуальних планів проходження атестації вчителями, що атестуються.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10.10.2015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вчителі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Вивчення системи роботи педагогічних працівників, які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претендують на підвищення кваліфікаційної категорії або на присвоєння педагогічного звання та які не претендують на підвищення кваліфікаційної категорії.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атестаційний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період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Листи оцінки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уроку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13.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Підготовка матеріалів на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педпрацівників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які атестуються для розгляду на засіданнях атестаційної комісії ІІ рівня, ознайомлення з атестаційними листами.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лютий-березень 2016 р.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Атестаційні листи, характеристики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7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6235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Підбиття підсумків атестації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педпрацівників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школи.</w:t>
            </w:r>
          </w:p>
        </w:tc>
        <w:tc>
          <w:tcPr>
            <w:tcW w:w="1985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квітень 2016 р.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Нарада,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63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14503" w:type="dxa"/>
            <w:gridSpan w:val="10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План засідань методичної ради</w:t>
            </w: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І засідання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Підсумки роботи методичної ради у 2014/2015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МР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Затвердження плану роботи на 2015/2016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МР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Погодження планів ШМО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Плани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Здійснення диференційованого поділу педагогів на відповідні групи (за індивідуальними картками); затвердження  планів роботи для кожної групи на 2015/2016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МР, ЗНВР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затвердження плану курсової перепідготовки.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ЗНВР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ІІ засідання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Самоосвітня діяльність вчителя як засіб удосконалення професійної компетентності.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ЗНВР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Аналіз адаптації учнів 1,5 класів до навчання.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Аналіз та самоаналіз проведених відкритих уроків.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вчителі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Листи оцінки уроку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ІІІ засідання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Впровадження інтерактивних технологій навчання на уроках природничо-математичного циклу. 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вчителі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роботу з обдарованими дітьми.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Виставка педагогічної майстерності.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Вчителі-предметники</w:t>
            </w:r>
            <w:proofErr w:type="spellEnd"/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засідання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Компетентність як основа успіху і самовдосконалення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учня і вчителя.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Травень</w:t>
            </w: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МР,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керівники ШМО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Протокол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Інноваційні технології навчання в початковій школі з використанням мультимедійних проекторів.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Вчителі початкових класів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Виступи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Нові технології виховання – основний чинник стабільного процесу формування і прийняття учнями гуманістичних цінностей та зразків громадянської поведінки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педагог-організ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Виступи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Корегування диференційованого поділу педагогів на відповідні групи (за підсумками атестації); звіт про виконання  планів роботи  кожної групи у 2015/2016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МР, ЗНВР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268" w:type="dxa"/>
            <w:gridSpan w:val="3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Звіт голови МР про роботу за 2015/2016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6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60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МР</w:t>
            </w:r>
          </w:p>
        </w:tc>
        <w:tc>
          <w:tcPr>
            <w:tcW w:w="180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648" w:type="dxa"/>
            <w:gridSpan w:val="2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11.Циклограма наказів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Серпень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 Про організацію навчально-виховного процесу та режим роботи школи в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./Директор/                          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Про призначення громадського інспектора по роботі з дітьми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3. Про організацію роботи по запобіганню дитячого травматизму у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4. Про організацію роботи з охорони праці у 2015\2016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5. Про призначення відповідальних осіб за пожежну безпеку у школі.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6. Про попередження дитячого травматизму під час підвозу дітей у сільській місцевості./Директор/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7. Про призначення відповідальної особи за експлуатацію будівель, споруд та інженерних мереж школи./Директор/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8. Про призначення відповідального за електробезпеку у школі./Директор/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9. Про затвердження мережі на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./ Директор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10.Про призначення відповідального за зберігання медико-санітарних книжок, за відповідність записів у них./Директор/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11.Про затвердження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інстукції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 діловодства та призначення відповідального за діловодство./Директор/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Вересень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Про оновлення єдиної електронної бази даних учнів школи./ 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Про організацію методичної роботи з педагогічними кадрами на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Про організацію роботи з обдарованими дітьми.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Про розподіл учнів за медичними групами для занять фізичною культурою.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5. Про проведення шкільного етапу всеукраїнських учнівських олімпіад  з базових дисциплін у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6. Про проведення міжшкільних етапів Всеукраїнських турнірів у 2015/2016 навчальному році./ЗНВР/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7. Про створення ради профілактики правопорушень серед учнів/ 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8. Про запобігання харчовим отруєнням та інфекційним захворюванням учнів.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9. Про заборону вживання алкогольних напоїв та тютюнових виробів.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10. Про організацію харчування дітей у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..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11. Про заходи із забезпечення протипожежної безпеки та запобігання нещасним випадкам./ 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12. Про призначення відповідального за роботу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історико-краєзнавчого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музею./ 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13. Про проведення інвентаризації шкільного майна./Директор/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14. Про порядок вивчення стану викладання </w:t>
      </w:r>
      <w:r w:rsidRPr="001406F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іноземної мови (англійська) у 1-9 класах, образотворчого мистецтва у 1-9 класах, трудового навчання  у 1-9 класах, української літератури у 5-9 класах./</w:t>
      </w: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15. Про організацію безкоштовного харчування учнів.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16. Про організацію роботи гуртків./ 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17. Про призначення завідуючих класними кімнатами./Директор/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18. Про організацію чергування вчителів та учнів./ЗНВР/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19. Про закріплення території шкільного подвір’я за класами./ЗНВР/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20. Про спільну роботу Державтоінспекції та школи з питань профілактики дитячого дорожньо-транспортного травматизму у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21. Про ведення шкільної документації, особових справ учнів./Директор/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22. Про контроль за відвідуванням учнями навчальних занять./Директор/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Жовтень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Про виконання Інструкції з обліку дітей і підлітків шкільного віку.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Про запобігання дитячого травматизму під час осінніх канікул./Директор/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Про підсумки адаптації учнів 1 та 5 класів до навчання у початковій та середній школі./Директор/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Про попередження виникнення надзвичайних ситуацій на етапі підготовки до осінньо-зимового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періоду./Директор/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5. Про роботу класних керівників щодо організації контролю за відвідуванням учнями школи./Директор/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6. Про підсумки проведення шкільного етапу Всеукраїнських учнівських олімпіад із навчальних предметів.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7. Про роботу в осінньо-зимовий період./Директор/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8.Про проведення Міжнародного мовно-літературного конкурсу учнівської та студентської молоді ім. Т.Шевченка./ЗНВР/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Листопад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Про організацію та проведення у школі конкурсу знавців рідної мови  ім. П.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Яцика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Міжнародного мовно-літературного конкурсу учнівської та студентської молоді ім. Т.Шевченка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Про підсумки  проведення у школі конкурсу знавців рідної мови  ім. П.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Яцика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Міжнародного мовно-літературного конкурсу учнівської та студентської молоді ім. Т.Шевченка.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Про стан ведення  щоденників.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Про результативність роботи гуртків і секцій. /ЗНВР/</w:t>
      </w:r>
    </w:p>
    <w:p w:rsidR="006C6564" w:rsidRPr="001406F4" w:rsidRDefault="006C6564" w:rsidP="001406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5.Про систему роботи класних керівників, учителів з попередження дитячого травматизму, профілактики правопорушень і злочинності, наркоманії,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СНІДу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/Директор/</w:t>
      </w:r>
    </w:p>
    <w:p w:rsidR="006C6564" w:rsidRPr="001406F4" w:rsidRDefault="006C6564" w:rsidP="001406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6. Про стан ведення зошитів .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lastRenderedPageBreak/>
        <w:t>Грудень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1. Про закінчення І семестру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Про організацію і проведення новорічних свят./Директор/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Про призначення відповідальних за пожежну безпеку під час проведення новорічних свят./Директор/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Про організацію роботи загальноосвітнього навчального закладу під час канікул./Директор/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5. Про стан виховної роботи в загальноосвітньому закладі./ЗНВР/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6. Про стан викладання </w:t>
      </w:r>
      <w:r w:rsidRPr="001406F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іноземної мови (англійська) у 1-9 класах, образотворчого мистецтва у 1-9 класах</w:t>
      </w: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7. Про результати перевірки навичок читання учнів 2-4 класів за І семестр./ 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8. Про стан методичної роботи за І семестр./ЗНВР/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9. Про стан ведення шкільної документації./ЗНВР/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10. Про стан відвідування учнями школи за І семестр./Директор/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11.Про чергування у святкові дні./Директор/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Січень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Про затвердження номенклатури справ школи./Директор/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Про затвердження графіка відпусток на 2016 рік./Директор/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Про підсумки за 2015 та основні напрямки роботи і завдання з цивільної оборони на 2016 рік./Директор/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Про систему роботи із здібними та обдарованими учнями.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5. Про стан ведення шкільної документації, виконання графіка контрольних та лабораторних робіт за І семестр./ЗНВР/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6. Про стан роботи щодо запобігання дитячого травматизму у І семестрі./Директор/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7. Про затвердження порядку роботи із зверненнями громадян та графіка прийому громадян на 2016 рік./Директор/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8. Про стан ведення ділової документації./Директор/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9. Про створення постійної шкільної комісії зі списання матеріальних цінностей протягом 2015 року.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10. Про затвердження складу комісій з питань надзвичайних ситуацій./Директор/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11. Про підсумки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внутрішкільного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контролю./Директор/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Лютий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Про стан викладання  фізичної культури у 1-9 класах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Про підсумки участі учнів в районних та обласних олімпіадах./ 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Про організацію роботи з майбутніми першокласниками./ 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Про організацію повторення навчального матеріалу./ЗНВР/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Березень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Про проведення Дня цивільного захисту./ЗНВР/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Про організоване закінчення 2015/2016 навчального року та проведення ДПА./ 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Про організацію та проведення весняних канікул та запобігання дитячого травматизму./ 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Про проведення щорічної Всеукраїнської акції з благоустрою «За чисте довкілля» 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lastRenderedPageBreak/>
        <w:t>Квітень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Про стан викладання трудового навчання у 1- 9 класах; українська література у 5-9 класах 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Про стан ведення зошитів 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Про стан ведення  щоденників./ЗНВР/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4. Про порядок закінчення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та підготовки та проведення державної підсумкової атестації./Директор/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5. Про створення комісії з підготовки плану роботи школи на новий навчальний рік./Директор/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6. Про підсумки проведення Дня цивільного захисту у школі./Директор/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7. Про підсумки проведення атестації педагогічних працівників  у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./Директор/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8. Про створення комісій для проведення державної підсумкової атестації  у 4  та 9 класах./Директор/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Травень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Про запобігання всім видам дитячого травматизму серед учнів під час канікул у літній період 2016 року./Директор/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 Про результати перевірки навичок читання учнів 1-4 класів./ЗНВР/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Про підсумки проведення державної підсумкової атестації у 4 класі./ЗНВР/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4. Про підсумки участі учнів школи у конкурсах./ЗНВР/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5. Про підсумки методичної роботи у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./ЗНВР/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6. Про організацію роботи по обліку дітей за територією обслуговування школи./ 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7. Про організацію літнього відпочинку та оздоровлення дітей влітку 2016 року./Директор/</w:t>
      </w:r>
    </w:p>
    <w:p w:rsidR="006C6564" w:rsidRPr="001406F4" w:rsidRDefault="006C6564" w:rsidP="00140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Червень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1. Про переведення учнів 1-4, 5-9 класів та нагородження похвальними листами./Директор/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Про підсумки роботи з охорони праці, безпеки життєдіяльності та запобігання дитячого травматизму у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/ Директор/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3. Про виконання навчальних планів і програм./ЗНВР/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4. Про підсумки виховної роботи в школі у 2015/2016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 /ЗНВР/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5. Про медичне обстеження працівників школи./Директор/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6. Про підготовку матеріально-технічної бази школи до нового навчального року та до робот и в осінньо-зимовий період 2016/2017  </w:t>
      </w:r>
      <w:proofErr w:type="spellStart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./Директор/</w:t>
      </w:r>
    </w:p>
    <w:p w:rsidR="006C6564" w:rsidRPr="001406F4" w:rsidRDefault="006C6564" w:rsidP="001406F4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7. Про підсумки проведення державної підсумкової атестації у 9 класі./ЗНВР/</w:t>
      </w: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1406F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1406F4">
        <w:rPr>
          <w:rFonts w:ascii="Times New Roman" w:eastAsia="Calibri" w:hAnsi="Times New Roman" w:cs="Times New Roman"/>
          <w:b/>
          <w:sz w:val="24"/>
          <w:szCs w:val="24"/>
        </w:rPr>
        <w:t>Виховний</w:t>
      </w:r>
      <w:proofErr w:type="spellEnd"/>
      <w:r w:rsidRPr="001406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406F4">
        <w:rPr>
          <w:rFonts w:ascii="Times New Roman" w:eastAsia="Calibri" w:hAnsi="Times New Roman" w:cs="Times New Roman"/>
          <w:b/>
          <w:sz w:val="24"/>
          <w:szCs w:val="24"/>
        </w:rPr>
        <w:t>процес</w:t>
      </w:r>
      <w:proofErr w:type="spellEnd"/>
      <w:r w:rsidRPr="001406F4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Pr="001406F4">
        <w:rPr>
          <w:rFonts w:ascii="Times New Roman" w:eastAsia="Calibri" w:hAnsi="Times New Roman" w:cs="Times New Roman"/>
          <w:b/>
          <w:sz w:val="24"/>
          <w:szCs w:val="24"/>
        </w:rPr>
        <w:t>школі</w:t>
      </w:r>
      <w:proofErr w:type="spellEnd"/>
      <w:r w:rsidRPr="001406F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062"/>
        <w:gridCol w:w="2330"/>
        <w:gridCol w:w="2126"/>
        <w:gridCol w:w="1548"/>
        <w:gridCol w:w="1789"/>
      </w:tblGrid>
      <w:tr w:rsidR="006C6564" w:rsidRPr="001406F4" w:rsidTr="006C6564">
        <w:tc>
          <w:tcPr>
            <w:tcW w:w="14502" w:type="dxa"/>
            <w:gridSpan w:val="6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Основні виховні заходи</w:t>
            </w:r>
          </w:p>
        </w:tc>
      </w:tr>
      <w:tr w:rsidR="006C6564" w:rsidRPr="001406F4" w:rsidTr="006C6564">
        <w:tc>
          <w:tcPr>
            <w:tcW w:w="647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062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Обстеження житлово-побутових умов</w:t>
            </w:r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соціальних</w:t>
            </w:r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безкоштовного</w:t>
            </w:r>
            <w:proofErr w:type="spellEnd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пільгових</w:t>
            </w:r>
            <w:proofErr w:type="spellEnd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1406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0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05.09.2015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ЗНВР,  класні керівники</w:t>
            </w:r>
          </w:p>
        </w:tc>
        <w:tc>
          <w:tcPr>
            <w:tcW w:w="154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789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56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06F4" w:rsidRP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13. Робота з батьківською громадськістю.</w:t>
      </w:r>
    </w:p>
    <w:p w:rsidR="006C6564" w:rsidRPr="001406F4" w:rsidRDefault="006C6564" w:rsidP="001406F4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Мета</w:t>
      </w:r>
      <w:r w:rsidRPr="001406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 залучити батьків до загального виховного процесу, використовуючи їх творчі можливості у позакласній роботі з класними колективами та індивідуальній роботі.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663"/>
        <w:gridCol w:w="1701"/>
        <w:gridCol w:w="2409"/>
        <w:gridCol w:w="1560"/>
        <w:gridCol w:w="1495"/>
      </w:tblGrid>
      <w:tr w:rsidR="006C6564" w:rsidRPr="001406F4" w:rsidTr="009E3F90">
        <w:tc>
          <w:tcPr>
            <w:tcW w:w="675" w:type="dxa"/>
            <w:vAlign w:val="center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3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ind w:firstLine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409" w:type="dxa"/>
            <w:vAlign w:val="center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1560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828" w:type="dxa"/>
            <w:gridSpan w:val="5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Тематика загальношкільних батьківських зборів</w:t>
            </w: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Звіт голови ради школи за 2014/2015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40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ради школи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Протокол,звіт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Запобігання травматизму та правопорушень в школі та позаурочний час.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Виступ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Звіт ради з харчування про організацію харчування учнів.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ради з харчування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Роль батьків у профілактиці та запобіганні шкідливих звичок, вживання дітьми наркотиків та куріння.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40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Лікар-нарколог,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Дацик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Протокол,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виступ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Організоване закінчення навчального року та проведення ДПА у 4 класі.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Грудина О.С.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Виступи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Про підготовку матеріально-технічної бази школи до 2015/2016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Голова ради школи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Виступ,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Типові конфліктні ситуації дітей з батьками та іншими дорослими.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Назаренко М.М.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Виступ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оздоровлення та відпочинок дітей влітку 2015 року.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40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 пришкільного табору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Інформація,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 виконання заходів робочої програми на 2014/2018 роки для проведення дослідних та навчальних цілей, пропаганди передового досвіду ведення сільського господарства.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9E3F90">
        <w:tc>
          <w:tcPr>
            <w:tcW w:w="67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Попередження дитячого травматизму та правопорушень під час літніх канікул.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56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9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15. Охорона життя і здоров</w:t>
      </w:r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’</w:t>
      </w: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я дітей, санітарно-оздоровчі заходи.</w:t>
      </w:r>
    </w:p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14803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804"/>
        <w:gridCol w:w="1842"/>
        <w:gridCol w:w="2127"/>
        <w:gridCol w:w="1559"/>
        <w:gridCol w:w="1701"/>
      </w:tblGrid>
      <w:tr w:rsidR="006C6564" w:rsidRPr="001406F4" w:rsidTr="006C6564">
        <w:tc>
          <w:tcPr>
            <w:tcW w:w="77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6804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1842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7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C6564" w:rsidRPr="001406F4" w:rsidTr="006C6564">
        <w:tc>
          <w:tcPr>
            <w:tcW w:w="77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6804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Провести зустріч з представниками ДАІ, представниками правоохоронних органів</w:t>
            </w:r>
          </w:p>
        </w:tc>
        <w:tc>
          <w:tcPr>
            <w:tcW w:w="184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rPr>
          <w:trHeight w:val="745"/>
        </w:trPr>
        <w:tc>
          <w:tcPr>
            <w:tcW w:w="77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6804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Провести шкільні змагання з правил 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дорожнього руху та пожежної безпеки.</w:t>
            </w:r>
          </w:p>
        </w:tc>
        <w:tc>
          <w:tcPr>
            <w:tcW w:w="184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77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6804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Продовжити роботу лекторію для учнів:</w:t>
            </w:r>
          </w:p>
          <w:p w:rsidR="006C6564" w:rsidRPr="001406F4" w:rsidRDefault="006C6564" w:rsidP="001406F4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«Режим дня і його виконання»;</w:t>
            </w:r>
          </w:p>
          <w:p w:rsidR="006C6564" w:rsidRPr="001406F4" w:rsidRDefault="006C6564" w:rsidP="001406F4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«Особиста гігієна учня»;</w:t>
            </w:r>
          </w:p>
          <w:p w:rsidR="006C6564" w:rsidRPr="001406F4" w:rsidRDefault="006C6564" w:rsidP="001406F4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«Організація робочого місця»;</w:t>
            </w:r>
          </w:p>
          <w:p w:rsidR="006C6564" w:rsidRPr="001406F4" w:rsidRDefault="006C6564" w:rsidP="001406F4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«Гігієна зору»;</w:t>
            </w:r>
          </w:p>
          <w:p w:rsidR="006C6564" w:rsidRPr="001406F4" w:rsidRDefault="006C6564" w:rsidP="001406F4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«Профілактика простудних захворювань»;</w:t>
            </w:r>
          </w:p>
          <w:p w:rsidR="006C6564" w:rsidRPr="001406F4" w:rsidRDefault="006C6564" w:rsidP="001406F4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«Профілактика венеричних захворювань»;</w:t>
            </w:r>
          </w:p>
          <w:p w:rsidR="006C6564" w:rsidRPr="001406F4" w:rsidRDefault="006C6564" w:rsidP="001406F4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«Профілактика шлунково-кишкових захворювань»;</w:t>
            </w:r>
          </w:p>
          <w:p w:rsidR="006C6564" w:rsidRPr="001406F4" w:rsidRDefault="006C6564" w:rsidP="001406F4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hanging="72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«Вплив алкоголю, наркотиків і тютюну на здоров’я дітей»</w:t>
            </w:r>
          </w:p>
        </w:tc>
        <w:tc>
          <w:tcPr>
            <w:tcW w:w="184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Медсестра школи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770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6804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Провести бесіди серед працівників школи, учнів та батьків щодо запобігання побутового травматизму.</w:t>
            </w:r>
          </w:p>
        </w:tc>
        <w:tc>
          <w:tcPr>
            <w:tcW w:w="184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Заступник з НВР,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559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701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Розділ ІХ</w:t>
      </w: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Заходи з техніки безпеки перед початком ремонтних робіт у школі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7584"/>
        <w:gridCol w:w="2268"/>
        <w:gridCol w:w="2552"/>
        <w:gridCol w:w="1843"/>
      </w:tblGrid>
      <w:tr w:rsidR="006C6564" w:rsidRPr="001406F4" w:rsidTr="006C6564">
        <w:tc>
          <w:tcPr>
            <w:tcW w:w="63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7584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6C6564" w:rsidRPr="001406F4" w:rsidTr="006C6564">
        <w:tc>
          <w:tcPr>
            <w:tcW w:w="6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4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Проведення цільових інструктажів з техніки безпеки перед початком ремонтних робіт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2015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2016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 школи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4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Ознайомлення з інструкціями з охорони праці 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2015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2016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Директор школи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63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584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Проводити практичні заняття щодо надання першої допомоги при травмах виробничого характеру</w:t>
            </w:r>
          </w:p>
        </w:tc>
        <w:tc>
          <w:tcPr>
            <w:tcW w:w="226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 раз на півроку</w:t>
            </w:r>
          </w:p>
        </w:tc>
        <w:tc>
          <w:tcPr>
            <w:tcW w:w="2552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06F4" w:rsidRDefault="001406F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16. Охорона праці.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46"/>
        <w:gridCol w:w="1417"/>
        <w:gridCol w:w="2126"/>
        <w:gridCol w:w="1985"/>
        <w:gridCol w:w="1843"/>
      </w:tblGrid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4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узагальнення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виконання</w:t>
            </w: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Заповнення журналу громадсько-адміністративного контролю з ОП, оформлення куточка з ОП.</w:t>
            </w:r>
          </w:p>
        </w:tc>
        <w:tc>
          <w:tcPr>
            <w:tcW w:w="14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Сомова Ю.М.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Журнал,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куточок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</w:tcPr>
          <w:p w:rsidR="006C6564" w:rsidRPr="001406F4" w:rsidRDefault="006C6564" w:rsidP="00140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Контроль за журналами реєстрації нещасних випадків на виробництві.</w:t>
            </w:r>
          </w:p>
        </w:tc>
        <w:tc>
          <w:tcPr>
            <w:tcW w:w="14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Сомова Ю.М.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c>
          <w:tcPr>
            <w:tcW w:w="14885" w:type="dxa"/>
            <w:gridSpan w:val="6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ПЛАН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РОБОТИ З ПРОТИПОЖЕЖНОЇ БЕЗПЕКИ У 2014/2015 Н.Р.</w:t>
            </w: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94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6C6564" w:rsidRPr="001406F4" w:rsidTr="006C6564">
        <w:tc>
          <w:tcPr>
            <w:tcW w:w="568" w:type="dxa"/>
          </w:tcPr>
          <w:p w:rsidR="006C6564" w:rsidRPr="001406F4" w:rsidRDefault="006C6564" w:rsidP="001406F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46" w:type="dxa"/>
          </w:tcPr>
          <w:p w:rsidR="006C6564" w:rsidRPr="001406F4" w:rsidRDefault="006C6564" w:rsidP="00140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Обладнати у школі куточок з пожежної безпеки.</w:t>
            </w:r>
          </w:p>
        </w:tc>
        <w:tc>
          <w:tcPr>
            <w:tcW w:w="1417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126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Сомова Ю.М.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Дацик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985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Куточок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6564" w:rsidRPr="001406F4" w:rsidRDefault="006C6564" w:rsidP="001406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17.Комп’ютеризація та </w:t>
      </w:r>
      <w:proofErr w:type="spellStart"/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інформатизація</w:t>
      </w:r>
      <w:proofErr w:type="spellEnd"/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управлінської</w:t>
      </w:r>
      <w:proofErr w:type="spellEnd"/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діяльності</w:t>
      </w:r>
      <w:proofErr w:type="spellEnd"/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навчально-виховного</w:t>
      </w:r>
      <w:proofErr w:type="spellEnd"/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406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процесу</w:t>
      </w:r>
      <w:proofErr w:type="spellEnd"/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363"/>
        <w:gridCol w:w="2126"/>
        <w:gridCol w:w="1985"/>
        <w:gridCol w:w="1843"/>
      </w:tblGrid>
      <w:tr w:rsidR="006C6564" w:rsidRPr="001406F4" w:rsidTr="006C6564">
        <w:trPr>
          <w:trHeight w:val="684"/>
        </w:trPr>
        <w:tc>
          <w:tcPr>
            <w:tcW w:w="568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8363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2126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</w:p>
        </w:tc>
        <w:tc>
          <w:tcPr>
            <w:tcW w:w="1985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6C6564" w:rsidRPr="001406F4" w:rsidTr="006C6564">
        <w:trPr>
          <w:trHeight w:val="561"/>
        </w:trPr>
        <w:tc>
          <w:tcPr>
            <w:tcW w:w="568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363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ind w:left="-78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Технічний супровід проведення різноманітних заходів (конкурси, конференції та ін.)</w:t>
            </w:r>
          </w:p>
        </w:tc>
        <w:tc>
          <w:tcPr>
            <w:tcW w:w="2126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Протягом року, за потребою</w:t>
            </w:r>
          </w:p>
        </w:tc>
        <w:tc>
          <w:tcPr>
            <w:tcW w:w="1985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rPr>
          <w:trHeight w:val="561"/>
        </w:trPr>
        <w:tc>
          <w:tcPr>
            <w:tcW w:w="568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8363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ind w:left="-78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Оновлення електронної бази даних «ІСОУ»</w:t>
            </w:r>
          </w:p>
        </w:tc>
        <w:tc>
          <w:tcPr>
            <w:tcW w:w="2126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  Протягом року</w:t>
            </w:r>
          </w:p>
        </w:tc>
        <w:tc>
          <w:tcPr>
            <w:tcW w:w="1985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Сомова Ю.М.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rPr>
          <w:trHeight w:val="561"/>
        </w:trPr>
        <w:tc>
          <w:tcPr>
            <w:tcW w:w="568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8363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ind w:left="-78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Створення електронної бази даних школи</w:t>
            </w:r>
          </w:p>
        </w:tc>
        <w:tc>
          <w:tcPr>
            <w:tcW w:w="2126" w:type="dxa"/>
            <w:vAlign w:val="center"/>
          </w:tcPr>
          <w:p w:rsidR="006C6564" w:rsidRPr="001406F4" w:rsidRDefault="001406F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01.06.2016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Сомова Ю.М.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rPr>
          <w:trHeight w:val="562"/>
        </w:trPr>
        <w:tc>
          <w:tcPr>
            <w:tcW w:w="568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8363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ind w:left="-78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Забезпечення функціонування та оперативне поповнення матеріалами офіційного сайту школи</w:t>
            </w:r>
          </w:p>
        </w:tc>
        <w:tc>
          <w:tcPr>
            <w:tcW w:w="2126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5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Сомова Ю.М.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C6564" w:rsidRPr="001406F4" w:rsidTr="006C6564">
        <w:trPr>
          <w:trHeight w:val="562"/>
        </w:trPr>
        <w:tc>
          <w:tcPr>
            <w:tcW w:w="568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8363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ind w:left="-78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взаємообміну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та отримання нормативних документів через електронні засоби зв’язку 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факс, портали, сайти, тощо)</w:t>
            </w:r>
          </w:p>
        </w:tc>
        <w:tc>
          <w:tcPr>
            <w:tcW w:w="2126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5" w:type="dxa"/>
            <w:vAlign w:val="center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Заруба</w:t>
            </w:r>
            <w:proofErr w:type="spellEnd"/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Н.М.</w:t>
            </w:r>
          </w:p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406F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Сомова Ю.М.</w:t>
            </w:r>
          </w:p>
        </w:tc>
        <w:tc>
          <w:tcPr>
            <w:tcW w:w="1843" w:type="dxa"/>
          </w:tcPr>
          <w:p w:rsidR="006C6564" w:rsidRPr="001406F4" w:rsidRDefault="006C6564" w:rsidP="00140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C6564" w:rsidRPr="001406F4" w:rsidRDefault="006C6564" w:rsidP="001406F4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val="uk-UA" w:eastAsia="ru-RU"/>
        </w:rPr>
      </w:pPr>
    </w:p>
    <w:p w:rsidR="006C6564" w:rsidRPr="001406F4" w:rsidRDefault="006C6564" w:rsidP="001406F4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07D5" w:rsidRPr="001406F4" w:rsidRDefault="00C707D5" w:rsidP="001406F4">
      <w:pPr>
        <w:spacing w:after="0" w:line="240" w:lineRule="auto"/>
        <w:rPr>
          <w:sz w:val="24"/>
          <w:szCs w:val="24"/>
        </w:rPr>
      </w:pPr>
    </w:p>
    <w:sectPr w:rsidR="00C707D5" w:rsidRPr="001406F4" w:rsidSect="006C6564">
      <w:headerReference w:type="default" r:id="rId6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64" w:rsidRDefault="006C656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406F4">
      <w:rPr>
        <w:noProof/>
      </w:rPr>
      <w:t>10</w:t>
    </w:r>
    <w:r>
      <w:rPr>
        <w:noProof/>
      </w:rPr>
      <w:fldChar w:fldCharType="end"/>
    </w:r>
  </w:p>
  <w:p w:rsidR="006C6564" w:rsidRDefault="006C65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2"/>
    <w:multiLevelType w:val="hybridMultilevel"/>
    <w:tmpl w:val="F5D0C31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94A"/>
    <w:multiLevelType w:val="hybridMultilevel"/>
    <w:tmpl w:val="E5D81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C5574"/>
    <w:multiLevelType w:val="hybridMultilevel"/>
    <w:tmpl w:val="2E606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093C17"/>
    <w:multiLevelType w:val="hybridMultilevel"/>
    <w:tmpl w:val="6D944A3C"/>
    <w:lvl w:ilvl="0" w:tplc="FDD220F2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A284924"/>
    <w:multiLevelType w:val="hybridMultilevel"/>
    <w:tmpl w:val="3C804BA2"/>
    <w:lvl w:ilvl="0" w:tplc="D924D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C641B"/>
    <w:multiLevelType w:val="hybridMultilevel"/>
    <w:tmpl w:val="5FCA3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9E1209"/>
    <w:multiLevelType w:val="hybridMultilevel"/>
    <w:tmpl w:val="2A7E7CB8"/>
    <w:lvl w:ilvl="0" w:tplc="1E50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314F7C"/>
    <w:multiLevelType w:val="hybridMultilevel"/>
    <w:tmpl w:val="14D6CD0A"/>
    <w:lvl w:ilvl="0" w:tplc="8000F0A0">
      <w:start w:val="1"/>
      <w:numFmt w:val="bullet"/>
      <w:lvlText w:val="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32B48"/>
    <w:multiLevelType w:val="hybridMultilevel"/>
    <w:tmpl w:val="2D2EC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4F5B0F"/>
    <w:multiLevelType w:val="hybridMultilevel"/>
    <w:tmpl w:val="395E305E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0">
    <w:nsid w:val="17E42B3C"/>
    <w:multiLevelType w:val="hybridMultilevel"/>
    <w:tmpl w:val="A1B2C18E"/>
    <w:lvl w:ilvl="0" w:tplc="E56AB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AE3995"/>
    <w:multiLevelType w:val="hybridMultilevel"/>
    <w:tmpl w:val="6B2E5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071565"/>
    <w:multiLevelType w:val="hybridMultilevel"/>
    <w:tmpl w:val="D124D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2F066A"/>
    <w:multiLevelType w:val="hybridMultilevel"/>
    <w:tmpl w:val="7FEADBE8"/>
    <w:lvl w:ilvl="0" w:tplc="BF7A4D5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269E39E8"/>
    <w:multiLevelType w:val="hybridMultilevel"/>
    <w:tmpl w:val="8E20D89E"/>
    <w:lvl w:ilvl="0" w:tplc="D6CA85E0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84092D"/>
    <w:multiLevelType w:val="hybridMultilevel"/>
    <w:tmpl w:val="820A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>
    <w:nsid w:val="29167871"/>
    <w:multiLevelType w:val="hybridMultilevel"/>
    <w:tmpl w:val="9FE81068"/>
    <w:lvl w:ilvl="0" w:tplc="F5CC2B9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39D5A25"/>
    <w:multiLevelType w:val="hybridMultilevel"/>
    <w:tmpl w:val="D82C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0A487C"/>
    <w:multiLevelType w:val="hybridMultilevel"/>
    <w:tmpl w:val="A734232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791763"/>
    <w:multiLevelType w:val="hybridMultilevel"/>
    <w:tmpl w:val="CF9A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5253CF"/>
    <w:multiLevelType w:val="hybridMultilevel"/>
    <w:tmpl w:val="0D3E7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6B161D"/>
    <w:multiLevelType w:val="hybridMultilevel"/>
    <w:tmpl w:val="FDE02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7E3CFE"/>
    <w:multiLevelType w:val="hybridMultilevel"/>
    <w:tmpl w:val="D1E27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AE33F2"/>
    <w:multiLevelType w:val="hybridMultilevel"/>
    <w:tmpl w:val="2BCEE992"/>
    <w:lvl w:ilvl="0" w:tplc="3E1AC6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1793B"/>
    <w:multiLevelType w:val="hybridMultilevel"/>
    <w:tmpl w:val="AE7C800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6AC5B8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2A131EC"/>
    <w:multiLevelType w:val="hybridMultilevel"/>
    <w:tmpl w:val="EDAA2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805C23"/>
    <w:multiLevelType w:val="hybridMultilevel"/>
    <w:tmpl w:val="22B252BC"/>
    <w:lvl w:ilvl="0" w:tplc="306E6138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7">
    <w:nsid w:val="5ACB7841"/>
    <w:multiLevelType w:val="multilevel"/>
    <w:tmpl w:val="1DDA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5D391DD7"/>
    <w:multiLevelType w:val="hybridMultilevel"/>
    <w:tmpl w:val="0CD48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6D0881"/>
    <w:multiLevelType w:val="hybridMultilevel"/>
    <w:tmpl w:val="F97E1A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FA00A41"/>
    <w:multiLevelType w:val="hybridMultilevel"/>
    <w:tmpl w:val="511AD01A"/>
    <w:lvl w:ilvl="0" w:tplc="DDBE5D78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014C6"/>
    <w:multiLevelType w:val="hybridMultilevel"/>
    <w:tmpl w:val="5092586C"/>
    <w:lvl w:ilvl="0" w:tplc="D6CA85E0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55D9C"/>
    <w:multiLevelType w:val="hybridMultilevel"/>
    <w:tmpl w:val="29867916"/>
    <w:lvl w:ilvl="0" w:tplc="D49C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3A8387B"/>
    <w:multiLevelType w:val="hybridMultilevel"/>
    <w:tmpl w:val="D37860FA"/>
    <w:lvl w:ilvl="0" w:tplc="CBF4EA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3E40D4"/>
    <w:multiLevelType w:val="hybridMultilevel"/>
    <w:tmpl w:val="1338B428"/>
    <w:lvl w:ilvl="0" w:tplc="F898A67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B4B5119"/>
    <w:multiLevelType w:val="hybridMultilevel"/>
    <w:tmpl w:val="F6604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7"/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</w:num>
  <w:num w:numId="6">
    <w:abstractNumId w:val="12"/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2"/>
  </w:num>
  <w:num w:numId="10">
    <w:abstractNumId w:val="5"/>
  </w:num>
  <w:num w:numId="11">
    <w:abstractNumId w:val="1"/>
  </w:num>
  <w:num w:numId="12">
    <w:abstractNumId w:val="31"/>
  </w:num>
  <w:num w:numId="13">
    <w:abstractNumId w:val="14"/>
  </w:num>
  <w:num w:numId="14">
    <w:abstractNumId w:val="29"/>
  </w:num>
  <w:num w:numId="15">
    <w:abstractNumId w:val="16"/>
  </w:num>
  <w:num w:numId="16">
    <w:abstractNumId w:val="33"/>
  </w:num>
  <w:num w:numId="17">
    <w:abstractNumId w:val="35"/>
  </w:num>
  <w:num w:numId="18">
    <w:abstractNumId w:val="20"/>
  </w:num>
  <w:num w:numId="19">
    <w:abstractNumId w:val="32"/>
  </w:num>
  <w:num w:numId="20">
    <w:abstractNumId w:val="11"/>
  </w:num>
  <w:num w:numId="21">
    <w:abstractNumId w:val="8"/>
  </w:num>
  <w:num w:numId="22">
    <w:abstractNumId w:val="15"/>
  </w:num>
  <w:num w:numId="23">
    <w:abstractNumId w:val="21"/>
  </w:num>
  <w:num w:numId="24">
    <w:abstractNumId w:val="2"/>
  </w:num>
  <w:num w:numId="25">
    <w:abstractNumId w:val="28"/>
  </w:num>
  <w:num w:numId="26">
    <w:abstractNumId w:val="6"/>
  </w:num>
  <w:num w:numId="27">
    <w:abstractNumId w:val="0"/>
  </w:num>
  <w:num w:numId="28">
    <w:abstractNumId w:val="7"/>
  </w:num>
  <w:num w:numId="29">
    <w:abstractNumId w:val="18"/>
  </w:num>
  <w:num w:numId="30">
    <w:abstractNumId w:val="34"/>
  </w:num>
  <w:num w:numId="31">
    <w:abstractNumId w:val="4"/>
  </w:num>
  <w:num w:numId="32">
    <w:abstractNumId w:val="3"/>
  </w:num>
  <w:num w:numId="33">
    <w:abstractNumId w:val="26"/>
  </w:num>
  <w:num w:numId="34">
    <w:abstractNumId w:val="17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64"/>
    <w:rsid w:val="001406F4"/>
    <w:rsid w:val="006C6564"/>
    <w:rsid w:val="007116D6"/>
    <w:rsid w:val="009E3F90"/>
    <w:rsid w:val="00C7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6564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C6564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C6564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6C6564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564"/>
    <w:rPr>
      <w:rFonts w:ascii="Arial" w:eastAsia="Calibri" w:hAnsi="Arial" w:cs="Times New Roman"/>
      <w:b/>
      <w:bCs/>
      <w:kern w:val="32"/>
      <w:sz w:val="32"/>
      <w:szCs w:val="32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6564"/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C6564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6C6564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6564"/>
  </w:style>
  <w:style w:type="paragraph" w:styleId="a3">
    <w:name w:val="Body Text"/>
    <w:basedOn w:val="a"/>
    <w:link w:val="a4"/>
    <w:uiPriority w:val="99"/>
    <w:rsid w:val="006C656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6C656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6C65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C6564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C65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C6564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6C6564"/>
    <w:pPr>
      <w:spacing w:after="120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C6564"/>
    <w:rPr>
      <w:rFonts w:ascii="Calibri" w:eastAsia="Calibri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C656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C65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C65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rsid w:val="006C6564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C6564"/>
    <w:rPr>
      <w:rFonts w:ascii="Tahoma" w:eastAsia="Calibri" w:hAnsi="Tahoma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6C6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6C6564"/>
    <w:rPr>
      <w:rFonts w:cs="Times New Roman"/>
    </w:rPr>
  </w:style>
  <w:style w:type="table" w:customStyle="1" w:styleId="12">
    <w:name w:val="Сетка таблицы1"/>
    <w:uiPriority w:val="99"/>
    <w:rsid w:val="006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6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6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rsid w:val="006C6564"/>
    <w:pPr>
      <w:spacing w:after="120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C6564"/>
    <w:rPr>
      <w:rFonts w:ascii="Calibri" w:eastAsia="Calibri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C6564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C6564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C6564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6C6564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564"/>
    <w:rPr>
      <w:rFonts w:ascii="Arial" w:eastAsia="Calibri" w:hAnsi="Arial" w:cs="Times New Roman"/>
      <w:b/>
      <w:bCs/>
      <w:kern w:val="32"/>
      <w:sz w:val="32"/>
      <w:szCs w:val="32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6564"/>
    <w:rPr>
      <w:rFonts w:ascii="Times New Roman" w:eastAsia="Calibri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C6564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6C6564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6564"/>
  </w:style>
  <w:style w:type="paragraph" w:styleId="a3">
    <w:name w:val="Body Text"/>
    <w:basedOn w:val="a"/>
    <w:link w:val="a4"/>
    <w:uiPriority w:val="99"/>
    <w:rsid w:val="006C656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6C656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6C65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C6564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C65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C6564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6C6564"/>
    <w:pPr>
      <w:spacing w:after="120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C6564"/>
    <w:rPr>
      <w:rFonts w:ascii="Calibri" w:eastAsia="Calibri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C656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C65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C6564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rsid w:val="006C6564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C6564"/>
    <w:rPr>
      <w:rFonts w:ascii="Tahoma" w:eastAsia="Calibri" w:hAnsi="Tahoma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6C6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6C6564"/>
    <w:rPr>
      <w:rFonts w:cs="Times New Roman"/>
    </w:rPr>
  </w:style>
  <w:style w:type="table" w:customStyle="1" w:styleId="12">
    <w:name w:val="Сетка таблицы1"/>
    <w:uiPriority w:val="99"/>
    <w:rsid w:val="006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6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6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rsid w:val="006C6564"/>
    <w:pPr>
      <w:spacing w:after="120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C6564"/>
    <w:rPr>
      <w:rFonts w:ascii="Calibri" w:eastAsia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4498</Words>
  <Characters>25643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2016-02-02T06:40:00Z</dcterms:created>
  <dcterms:modified xsi:type="dcterms:W3CDTF">2016-02-02T07:15:00Z</dcterms:modified>
</cp:coreProperties>
</file>