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bottom w:val="dashed" w:sz="6" w:space="0" w:color="DCD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60"/>
      </w:tblGrid>
      <w:tr w:rsidR="007D32F4" w:rsidRPr="007D32F4" w:rsidTr="007D32F4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D32F4" w:rsidRPr="007D32F4" w:rsidTr="007D32F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УРОК 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ТЕМА:</w:t>
            </w:r>
            <w:r w:rsidRPr="007D32F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ЕКОЛОГІЧНІ ПРОБЛЕМИ ТА ЇХ РОЗВ'ЯЗУВАННЯ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(ЗБЕРЕЖЕННЯ БІОЛОГІЧНОГО РІЗНОМАНІТТЯ , БОРОТЬБА ЗІ ЗНИЩЕННЯМ ЛІСІВ І ОПУСТЕЛЮВАННЯМ, ЗАХИСТ ПЛАНЕТИ ВІД ЗАБРУДНЕННЯ РІЗНИХ ВИДІВ.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>Мета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навчальна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сформувати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поняття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уявлення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та шляхи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взаємозв'язки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між</w:t>
            </w:r>
            <w:proofErr w:type="spellEnd"/>
            <w:proofErr w:type="gramEnd"/>
            <w:r w:rsidRPr="007D32F4">
              <w:rPr>
                <w:rFonts w:ascii="Times New Roman" w:hAnsi="Times New Roman" w:cs="Times New Roman"/>
              </w:rPr>
              <w:t xml:space="preserve"> природою,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господарською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діяльністю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здоров'ям</w:t>
            </w:r>
            <w:proofErr w:type="spellEnd"/>
            <w:r w:rsidRPr="007D32F4">
              <w:rPr>
                <w:rFonts w:ascii="Times New Roman" w:hAnsi="Times New Roman" w:cs="Times New Roman"/>
              </w:rPr>
              <w:t>;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розвивальна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розвивати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природоохоронні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спостережливість</w:t>
            </w:r>
            <w:proofErr w:type="spellEnd"/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досл</w:t>
            </w:r>
            <w:proofErr w:type="gramEnd"/>
            <w:r w:rsidRPr="007D32F4">
              <w:rPr>
                <w:rFonts w:ascii="Times New Roman" w:hAnsi="Times New Roman" w:cs="Times New Roman"/>
              </w:rPr>
              <w:t>ідництво</w:t>
            </w:r>
            <w:proofErr w:type="spellEnd"/>
            <w:r w:rsidRPr="007D32F4">
              <w:rPr>
                <w:rFonts w:ascii="Times New Roman" w:hAnsi="Times New Roman" w:cs="Times New Roman"/>
              </w:rPr>
              <w:t>;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виховна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сприяти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формуванню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виховувати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почуття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власної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відповідальності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збереження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ізноманіття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взаємодопомогу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толерантність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Тип уроку: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комбінований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Обладнання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: атлас,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ідручник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таблиці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зошити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відеоматеріали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Інтернет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Очікувані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результати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учні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дізнаються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шляхи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виникнення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як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розв'язати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зменшити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наслідки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Хід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уроку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>I. ОРГАНІЗАЦІЙНИЙ МОМЕНТ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II. МОТИВАЦІЯ НАВЧАЛЬНОЇ ТА </w:t>
            </w:r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ІЗНАВАЛЬНОЇ ДІЯЛЬНОСТІ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Учитель.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Особливістю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взаємовідносин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людства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довкілля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є те,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активно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втручається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процеси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своєю</w:t>
            </w:r>
            <w:proofErr w:type="spellEnd"/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господарською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діяльністю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це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майже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завжди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завдає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шкоди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Навіть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найменше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втручання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позначається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довкіллі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Та все ж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людство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зовсім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відмовитися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сучасному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етапі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втручається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змінює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склад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усіх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оболонок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Інтелектуальна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розминка</w:t>
            </w:r>
            <w:proofErr w:type="spellEnd"/>
            <w:r w:rsidRPr="007D32F4">
              <w:rPr>
                <w:rFonts w:ascii="Times New Roman" w:hAnsi="Times New Roman" w:cs="Times New Roman"/>
              </w:rPr>
              <w:t>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Назв</w:t>
            </w:r>
            <w:proofErr w:type="gramEnd"/>
            <w:r w:rsidRPr="007D32F4">
              <w:rPr>
                <w:rFonts w:ascii="Times New Roman" w:hAnsi="Times New Roman" w:cs="Times New Roman"/>
              </w:rPr>
              <w:t>іть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приклади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впливу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оболонку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бодай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зменшити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наслідки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такого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втручання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>?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>III. АКТУАЛІЗАЦІЯ ОПОРНИХ ЗНАНЬ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Павучок</w:t>
            </w:r>
            <w:proofErr w:type="spellEnd"/>
            <w:r w:rsidRPr="007D32F4">
              <w:rPr>
                <w:rFonts w:ascii="Times New Roman" w:hAnsi="Times New Roman" w:cs="Times New Roman"/>
              </w:rPr>
              <w:t>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Складіть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схеми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внаслідок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>» та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внаслідок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чинникі</w:t>
            </w:r>
            <w:proofErr w:type="gramStart"/>
            <w:r w:rsidRPr="007D32F4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D32F4">
              <w:rPr>
                <w:rFonts w:ascii="Times New Roman" w:hAnsi="Times New Roman" w:cs="Times New Roman"/>
              </w:rPr>
              <w:t>».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Бліцопитування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>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Чим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</w:t>
            </w:r>
            <w:proofErr w:type="gramStart"/>
            <w:r w:rsidRPr="007D32F4">
              <w:rPr>
                <w:rFonts w:ascii="Times New Roman" w:hAnsi="Times New Roman" w:cs="Times New Roman"/>
              </w:rPr>
              <w:t>др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ізняється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природу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впливу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>?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умови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довкілля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потрібні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2F4">
              <w:rPr>
                <w:rFonts w:ascii="Times New Roman" w:hAnsi="Times New Roman" w:cs="Times New Roman"/>
              </w:rPr>
              <w:t>для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нормальної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життєдіяльності</w:t>
            </w:r>
            <w:proofErr w:type="spellEnd"/>
            <w:r w:rsidRPr="007D32F4">
              <w:rPr>
                <w:rFonts w:ascii="Times New Roman" w:hAnsi="Times New Roman" w:cs="Times New Roman"/>
              </w:rPr>
              <w:t>?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однакові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потреби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організмів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? Чим вони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</w:t>
            </w:r>
            <w:proofErr w:type="gramStart"/>
            <w:r w:rsidRPr="007D32F4">
              <w:rPr>
                <w:rFonts w:ascii="Times New Roman" w:hAnsi="Times New Roman" w:cs="Times New Roman"/>
              </w:rPr>
              <w:t>др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ізняються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>?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таке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екосистема</w:t>
            </w:r>
            <w:proofErr w:type="spellEnd"/>
            <w:r w:rsidRPr="007D32F4">
              <w:rPr>
                <w:rFonts w:ascii="Times New Roman" w:hAnsi="Times New Roman" w:cs="Times New Roman"/>
              </w:rPr>
              <w:t>?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D32F4">
              <w:rPr>
                <w:rFonts w:ascii="Times New Roman" w:hAnsi="Times New Roman" w:cs="Times New Roman"/>
              </w:rPr>
              <w:t>Яке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походження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має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слово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екосистема</w:t>
            </w:r>
            <w:proofErr w:type="spellEnd"/>
            <w:r w:rsidRPr="007D32F4">
              <w:rPr>
                <w:rFonts w:ascii="Times New Roman" w:hAnsi="Times New Roman" w:cs="Times New Roman"/>
              </w:rPr>
              <w:t>»?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IV. ВИВЧЕННЯ НОВОГО </w:t>
            </w:r>
            <w:proofErr w:type="gramStart"/>
            <w:r w:rsidRPr="007D32F4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ІАЛУ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Причини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проблем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Розповідь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учителя 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елементами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бесіди</w:t>
            </w:r>
            <w:proofErr w:type="spellEnd"/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Останніми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десятиріччями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зв'язку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із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високими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темпами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науково-технічного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прогресу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довкілля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став особливо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значним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великомасштабним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Людина,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втручаючись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ізноманітних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механічних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засобів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продуктів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промислового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виробництва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процеси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за короткий час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різко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порушила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всі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взаємозв'язки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висихають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болота,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міліють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зникають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річки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створено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багато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штучних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водойм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зрошувальних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систем,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вирубано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ліси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зорано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степи,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накопичено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багато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речовин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природа не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переробляти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Значна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ізноманітних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хімічних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добрив,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отрутохімікатів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мийних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засобів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відходів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промисловості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радіоактивних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речовин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сполук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важких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металів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фтору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змінюють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хімічний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склад води,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ґрунту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Неухильно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зростає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нашої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планети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потребує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відповідного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збільшення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видобутку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виготовлення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життєвих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ресурсі</w:t>
            </w:r>
            <w:proofErr w:type="gramStart"/>
            <w:r w:rsidRPr="007D32F4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D32F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його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проживання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Наслідки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впливу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довкілля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сумні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тривожні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порушуються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угруповання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екосистеми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забруднюється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атмосфера,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морські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акваторії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пр</w:t>
            </w:r>
            <w:proofErr w:type="gramEnd"/>
            <w:r w:rsidRPr="007D32F4">
              <w:rPr>
                <w:rFonts w:ascii="Times New Roman" w:hAnsi="Times New Roman" w:cs="Times New Roman"/>
              </w:rPr>
              <w:t>існі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водойми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руйнується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ґрунтовий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покрив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зменшуються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лісові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ресурси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чисельність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хімічні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сполуки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циркулюють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довкіллі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шкодять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здоров'ю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всьому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живому.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Тож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стосунках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 природою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людство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зіткнулося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із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серйозними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складними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проблемами,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називають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екологічними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Словникова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робота»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Згадайте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означають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слова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екос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», «логос».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Сформулюйте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поняття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7D32F4">
              <w:rPr>
                <w:rFonts w:ascii="Times New Roman" w:hAnsi="Times New Roman" w:cs="Times New Roman"/>
              </w:rPr>
              <w:t>».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проблем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Випереджальне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учнів</w:t>
            </w:r>
            <w:proofErr w:type="spellEnd"/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Виступи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повідомленнями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найтривожніші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людства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Розповідь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учителя 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елементами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бесіди</w:t>
            </w:r>
            <w:proofErr w:type="spellEnd"/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Останнім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часом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спостерігається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надмірне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ґрунтів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водних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корисних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копалин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Загрозливих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масштабів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набуло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води,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ґрунтів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D32F4">
              <w:rPr>
                <w:rFonts w:ascii="Times New Roman" w:hAnsi="Times New Roman" w:cs="Times New Roman"/>
              </w:rPr>
              <w:t>атмосферного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продуктами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неповного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згорання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вугілля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переробки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нафти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газу та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хімічними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речовинами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lastRenderedPageBreak/>
              <w:t>сільському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господарстві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багатьох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регіонах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посилилась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ерозія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ґрунтів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їхня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родючість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щороку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знижується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Всесвітня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здоров'я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розцінює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атмосфери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значну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загрозу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закликає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вживати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найсерйозніших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щодо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Озон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знищують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фреони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інші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хлорфторвуглеці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широко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застосовують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аерозолях</w:t>
            </w:r>
            <w:proofErr w:type="spellEnd"/>
            <w:r w:rsidRPr="007D32F4">
              <w:rPr>
                <w:rFonts w:ascii="Times New Roman" w:hAnsi="Times New Roman" w:cs="Times New Roman"/>
              </w:rPr>
              <w:t>, холодильниках.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Зазначена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проблема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настільки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важлива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1985 р.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було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ідписано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міжнародну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угоду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Віденську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конвенцію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щодо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озонового шару.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Надто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небезпечне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радіоактивне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атмосфери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Потрапляючи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радіоактивні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частки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розносяться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значні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відстані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забруднюють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довкілля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криза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значно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поглибилась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ісля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аварії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Чорнобильській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АЕС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квітні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1986 р.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Найбільші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св</w:t>
            </w:r>
            <w:proofErr w:type="gramEnd"/>
            <w:r w:rsidRPr="007D32F4">
              <w:rPr>
                <w:rFonts w:ascii="Times New Roman" w:hAnsi="Times New Roman" w:cs="Times New Roman"/>
              </w:rPr>
              <w:t>іту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потерпають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токсичних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туманів-смогів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Своєрідним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забруднювачем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є шум. Сила звуку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вимірюється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 децибелах.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Слабкі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шуми до ЗО дБ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заспокійливо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тоді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гуркіт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вище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100 дБ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подразнює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нервову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систему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загрожувати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7D32F4">
              <w:rPr>
                <w:rFonts w:ascii="Times New Roman" w:hAnsi="Times New Roman" w:cs="Times New Roman"/>
              </w:rPr>
              <w:t>'ю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ушкоджує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середнє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вухо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а 120 дБ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спричиняють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глухоту.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умовах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глибокої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кризи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людство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усвідомило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своєю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безконтрольною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діяльністю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призвести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фатальних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наслідків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сучасних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умовах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людського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суспільства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будь-яка катастрофа в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одній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державі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обов'язково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призведе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негативних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наслідків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2F4">
              <w:rPr>
                <w:rFonts w:ascii="Times New Roman" w:hAnsi="Times New Roman" w:cs="Times New Roman"/>
              </w:rPr>
              <w:t>в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іншій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забруднень</w:t>
            </w:r>
            <w:proofErr w:type="spellEnd"/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Учитель.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Усі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об'єднати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походженням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Відповідно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цього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розробляють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заходи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щодо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drawing>
                <wp:inline distT="0" distB="0" distL="0" distR="0" wp14:anchorId="27869C00" wp14:editId="721B7D72">
                  <wp:extent cx="3806825" cy="1651635"/>
                  <wp:effectExtent l="0" t="0" r="3175" b="5715"/>
                  <wp:docPr id="4" name="Рисунок 4" descr="http://fiz-cultura.ucoz.ua/_nw/7/s26277732.jpg">
                    <a:hlinkClick xmlns:a="http://schemas.openxmlformats.org/drawingml/2006/main" r:id="rId6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z-cultura.ucoz.ua/_nw/7/s26277732.jpg">
                            <a:hlinkClick r:id="rId6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D32F4" w:rsidRPr="007D32F4" w:rsidRDefault="007D32F4" w:rsidP="007D32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  <w:i/>
                <w:iCs/>
              </w:rPr>
              <w:t>Охорона</w:t>
            </w:r>
            <w:proofErr w:type="spellEnd"/>
            <w:r w:rsidRPr="007D32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  <w:i/>
                <w:iCs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  <w:i/>
                <w:iCs/>
              </w:rPr>
              <w:t>Червона</w:t>
            </w:r>
            <w:proofErr w:type="spellEnd"/>
            <w:r w:rsidRPr="007D32F4">
              <w:rPr>
                <w:rFonts w:ascii="Times New Roman" w:hAnsi="Times New Roman" w:cs="Times New Roman"/>
                <w:i/>
                <w:iCs/>
              </w:rPr>
              <w:t xml:space="preserve"> книга </w:t>
            </w:r>
            <w:proofErr w:type="spellStart"/>
            <w:r w:rsidRPr="007D32F4">
              <w:rPr>
                <w:rFonts w:ascii="Times New Roman" w:hAnsi="Times New Roman" w:cs="Times New Roman"/>
                <w:i/>
                <w:iCs/>
              </w:rPr>
              <w:t>України</w:t>
            </w:r>
            <w:proofErr w:type="spellEnd"/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Одним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із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книги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офіційного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документа,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ідкісні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зникаючі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грибів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книга МСОП (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союз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вийшла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 1963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році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До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було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внесено 211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підвидів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ссавців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312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птахів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МіжнароднійЧервонійкнизітвариниподілені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категорії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дані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 них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заносяться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сторінкипевногокольору</w:t>
            </w:r>
            <w:proofErr w:type="spellEnd"/>
            <w:r w:rsidRPr="007D32F4">
              <w:rPr>
                <w:rFonts w:ascii="Times New Roman" w:hAnsi="Times New Roman" w:cs="Times New Roman"/>
              </w:rPr>
              <w:t>: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—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сторінки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перебувають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ід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загрозою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зникнення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>;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—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бі</w:t>
            </w:r>
            <w:proofErr w:type="gramStart"/>
            <w:r w:rsidRPr="007D32F4">
              <w:rPr>
                <w:rFonts w:ascii="Times New Roman" w:hAnsi="Times New Roman" w:cs="Times New Roman"/>
              </w:rPr>
              <w:t>л</w:t>
            </w:r>
            <w:proofErr w:type="gramEnd"/>
            <w:r w:rsidRPr="007D32F4">
              <w:rPr>
                <w:rFonts w:ascii="Times New Roman" w:hAnsi="Times New Roman" w:cs="Times New Roman"/>
              </w:rPr>
              <w:t>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сторінки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скорочуються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>;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—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жовті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сторінки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ідкісні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>;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—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сі</w:t>
            </w:r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сторінки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невизначені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>;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—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зелені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сторінки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відновлені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>;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—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чорні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сторінки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зниклі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У 1977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році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було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видано список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ідкісних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зникаючих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а в 1980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році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був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перетворений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перше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В 1994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році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вийшло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друге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цієї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книги.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ній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наведені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поширення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кожного виду,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будови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життєдіяльності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чисельність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й заходи,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вживаються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його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>…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32F4" w:rsidRPr="00C64C85" w:rsidRDefault="007D32F4" w:rsidP="007D32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Охорона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D32F4">
              <w:rPr>
                <w:rFonts w:ascii="Times New Roman" w:hAnsi="Times New Roman" w:cs="Times New Roman"/>
              </w:rPr>
              <w:t>З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кожним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роком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зникає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все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лиця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А ми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 вами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знаємо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зайвих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буває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оскільки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між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організмами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існує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тісний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зв’язок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ланцюги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живлення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). Перед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людством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постала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проблема – як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зберегти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вразливі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зникаючі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? Треба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охороняти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природу.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почалась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 1948 року, коли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був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започаткований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Міжнародний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союз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по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сьогоднішній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день.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здійснюють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ізними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способами. Через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державні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закони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освіту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діяльність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небайдужих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людей (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саджання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дерев, чистка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лісів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парків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збі</w:t>
            </w:r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сміття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підгодовування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). Але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найкраще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зберегти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природу,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ідтримуючи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недоторканість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Тому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створила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природоохоронні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заповідники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заказники,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національні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парки. 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чисельність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2F4">
              <w:rPr>
                <w:rFonts w:ascii="Times New Roman" w:hAnsi="Times New Roman" w:cs="Times New Roman"/>
              </w:rPr>
              <w:t>мала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занесла до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книги. 5.2.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книга. Структура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книги. Робота з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ідручником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Відкрийте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ідручники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ст.  224.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Запишемо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книга  –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це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документ,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 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містить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сучасний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стан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ідкісних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грибів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Перше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Міжнародної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з’явилось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1963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році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Перша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присвячена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нашій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флорі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фауні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була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видана у 1980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році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Вона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містила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опис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85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151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Друге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з’явилось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 1994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році</w:t>
            </w:r>
            <w:proofErr w:type="spellEnd"/>
            <w:r w:rsidRPr="007D32F4">
              <w:rPr>
                <w:rFonts w:ascii="Times New Roman" w:hAnsi="Times New Roman" w:cs="Times New Roman"/>
              </w:rPr>
              <w:t>: том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св</w:t>
            </w:r>
            <w:proofErr w:type="gramEnd"/>
            <w:r w:rsidRPr="007D32F4">
              <w:rPr>
                <w:rFonts w:ascii="Times New Roman" w:hAnsi="Times New Roman" w:cs="Times New Roman"/>
              </w:rPr>
              <w:t>іт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», в 1996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році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– том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світ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». У 2009 р.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вийшло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третє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Червоної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книги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двох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томах, один 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я зараз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тримаю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2F4">
              <w:rPr>
                <w:rFonts w:ascii="Times New Roman" w:hAnsi="Times New Roman" w:cs="Times New Roman"/>
              </w:rPr>
              <w:t>у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руках. В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цих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томах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542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та 826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Про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це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св</w:t>
            </w:r>
            <w:proofErr w:type="gramEnd"/>
            <w:r w:rsidRPr="007D32F4">
              <w:rPr>
                <w:rFonts w:ascii="Times New Roman" w:hAnsi="Times New Roman" w:cs="Times New Roman"/>
              </w:rPr>
              <w:t>ідчить</w:t>
            </w:r>
            <w:proofErr w:type="spellEnd"/>
            <w:r w:rsidRPr="007D32F4">
              <w:rPr>
                <w:rFonts w:ascii="Times New Roman" w:hAnsi="Times New Roman" w:cs="Times New Roman"/>
              </w:rPr>
              <w:t>? (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lastRenderedPageBreak/>
              <w:t>організмів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опинились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небезпеці</w:t>
            </w:r>
            <w:proofErr w:type="spellEnd"/>
            <w:r w:rsidRPr="007D32F4">
              <w:rPr>
                <w:rFonts w:ascii="Times New Roman" w:hAnsi="Times New Roman" w:cs="Times New Roman"/>
              </w:rPr>
              <w:t>).</w:t>
            </w:r>
            <w:r w:rsidR="00C64C85">
              <w:rPr>
                <w:rFonts w:ascii="Times New Roman" w:hAnsi="Times New Roman" w:cs="Times New Roman"/>
              </w:rPr>
              <w:br/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>V. УЗАГАЛЬНЕННЯ Й СИСТЕМАТИЗАЦІЯ ЗНАНЬ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Творча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лабораторія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» (за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вчителя</w:t>
            </w:r>
            <w:proofErr w:type="spellEnd"/>
            <w:r w:rsidRPr="007D32F4">
              <w:rPr>
                <w:rFonts w:ascii="Times New Roman" w:hAnsi="Times New Roman" w:cs="Times New Roman"/>
              </w:rPr>
              <w:t>)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Охарактеризуйте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походженням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drawing>
                <wp:inline distT="0" distB="0" distL="0" distR="0" wp14:anchorId="23A86944" wp14:editId="0EDB09EE">
                  <wp:extent cx="3806825" cy="1735455"/>
                  <wp:effectExtent l="0" t="0" r="3175" b="0"/>
                  <wp:docPr id="3" name="Рисунок 3" descr="http://fiz-cultura.ucoz.ua/_nw/7/s73600979.jpg">
                    <a:hlinkClick xmlns:a="http://schemas.openxmlformats.org/drawingml/2006/main" r:id="rId8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z-cultura.ucoz.ua/_nw/7/s73600979.jpg">
                            <a:hlinkClick r:id="rId8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Учитель.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поділити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масштабністю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тобто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івнем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наслідків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Творча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лабораторія</w:t>
            </w:r>
            <w:proofErr w:type="spellEnd"/>
            <w:r w:rsidRPr="007D32F4">
              <w:rPr>
                <w:rFonts w:ascii="Times New Roman" w:hAnsi="Times New Roman" w:cs="Times New Roman"/>
              </w:rPr>
              <w:t>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Заповніть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таблицю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івень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забруднень</w:t>
            </w:r>
            <w:proofErr w:type="spellEnd"/>
            <w:r w:rsidRPr="007D32F4">
              <w:rPr>
                <w:rFonts w:ascii="Times New Roman" w:hAnsi="Times New Roman" w:cs="Times New Roman"/>
              </w:rPr>
              <w:t>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drawing>
                <wp:inline distT="0" distB="0" distL="0" distR="0" wp14:anchorId="0418BA18" wp14:editId="43A7DAE6">
                  <wp:extent cx="3806825" cy="1184910"/>
                  <wp:effectExtent l="0" t="0" r="3175" b="0"/>
                  <wp:docPr id="2" name="Рисунок 2" descr="http://fiz-cultura.ucoz.ua/_nw/7/s83417865.jpg">
                    <a:hlinkClick xmlns:a="http://schemas.openxmlformats.org/drawingml/2006/main" r:id="rId10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z-cultura.ucoz.ua/_nw/7/s83417865.jpg">
                            <a:hlinkClick r:id="rId10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VI. ПЕРВИННА </w:t>
            </w:r>
            <w:proofErr w:type="gramStart"/>
            <w:r w:rsidRPr="007D32F4">
              <w:rPr>
                <w:rFonts w:ascii="Times New Roman" w:hAnsi="Times New Roman" w:cs="Times New Roman"/>
              </w:rPr>
              <w:t>ПЕРЕВ</w:t>
            </w:r>
            <w:proofErr w:type="gramEnd"/>
            <w:r w:rsidRPr="007D32F4">
              <w:rPr>
                <w:rFonts w:ascii="Times New Roman" w:hAnsi="Times New Roman" w:cs="Times New Roman"/>
              </w:rPr>
              <w:t>ІРКА ЗАСВОЄННЯ ТА ЗАКРІПЛЕННЯ ЗНАНЬ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Мікрофон</w:t>
            </w:r>
            <w:proofErr w:type="spellEnd"/>
            <w:r w:rsidRPr="007D32F4">
              <w:rPr>
                <w:rFonts w:ascii="Times New Roman" w:hAnsi="Times New Roman" w:cs="Times New Roman"/>
              </w:rPr>
              <w:t>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Як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первісна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взаємодіяла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 природою?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чому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полягає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раціональне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ресурсі</w:t>
            </w:r>
            <w:proofErr w:type="gramStart"/>
            <w:r w:rsidRPr="007D32F4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D32F4">
              <w:rPr>
                <w:rFonts w:ascii="Times New Roman" w:hAnsi="Times New Roman" w:cs="Times New Roman"/>
              </w:rPr>
              <w:t>?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газовий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склад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7D32F4">
              <w:rPr>
                <w:rFonts w:ascii="Times New Roman" w:hAnsi="Times New Roman" w:cs="Times New Roman"/>
              </w:rPr>
              <w:t>?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Яку роль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виконує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озоновий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шар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атмосфери</w:t>
            </w:r>
            <w:proofErr w:type="spellEnd"/>
            <w:r w:rsidRPr="007D32F4">
              <w:rPr>
                <w:rFonts w:ascii="Times New Roman" w:hAnsi="Times New Roman" w:cs="Times New Roman"/>
              </w:rPr>
              <w:t>?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призводить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руйнування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2F4">
              <w:rPr>
                <w:rFonts w:ascii="Times New Roman" w:hAnsi="Times New Roman" w:cs="Times New Roman"/>
              </w:rPr>
              <w:t>озонового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шару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атмосфери</w:t>
            </w:r>
            <w:proofErr w:type="spellEnd"/>
            <w:r w:rsidRPr="007D32F4">
              <w:rPr>
                <w:rFonts w:ascii="Times New Roman" w:hAnsi="Times New Roman" w:cs="Times New Roman"/>
              </w:rPr>
              <w:t>?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знаєте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2F4">
              <w:rPr>
                <w:rFonts w:ascii="Times New Roman" w:hAnsi="Times New Roman" w:cs="Times New Roman"/>
              </w:rPr>
              <w:t>атмосферного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7D32F4">
              <w:rPr>
                <w:rFonts w:ascii="Times New Roman" w:hAnsi="Times New Roman" w:cs="Times New Roman"/>
              </w:rPr>
              <w:t>?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кордони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держави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розповсюдження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>?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Павучок</w:t>
            </w:r>
            <w:proofErr w:type="spellEnd"/>
            <w:r w:rsidRPr="007D32F4">
              <w:rPr>
                <w:rFonts w:ascii="Times New Roman" w:hAnsi="Times New Roman" w:cs="Times New Roman"/>
              </w:rPr>
              <w:t>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Доповніть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схему.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drawing>
                <wp:inline distT="0" distB="0" distL="0" distR="0" wp14:anchorId="19857B87" wp14:editId="30E0B8F2">
                  <wp:extent cx="3797300" cy="1753870"/>
                  <wp:effectExtent l="0" t="0" r="0" b="0"/>
                  <wp:docPr id="1" name="Рисунок 1" descr="http://fiz-cultura.ucoz.ua/_nw/7/s35678031.jpg">
                    <a:hlinkClick xmlns:a="http://schemas.openxmlformats.org/drawingml/2006/main" r:id="rId12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z-cultura.ucoz.ua/_nw/7/s35678031.jpg">
                            <a:hlinkClick r:id="rId12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Доповни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речення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>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Потрібно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дуже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ощадливо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використовувати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природні</w:t>
            </w:r>
            <w:proofErr w:type="spellEnd"/>
            <w:r w:rsidRPr="007D32F4">
              <w:rPr>
                <w:rFonts w:ascii="Times New Roman" w:hAnsi="Times New Roman" w:cs="Times New Roman"/>
              </w:rPr>
              <w:t>__________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>(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ресурси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витрачати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____________________(воду), метал,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нафту</w:t>
            </w:r>
            <w:proofErr w:type="spellEnd"/>
            <w:r w:rsidRPr="007D32F4">
              <w:rPr>
                <w:rFonts w:ascii="Times New Roman" w:hAnsi="Times New Roman" w:cs="Times New Roman"/>
              </w:rPr>
              <w:t>, газ.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Найбільшої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шкоди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живим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організмам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завдає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знищення</w:t>
            </w:r>
            <w:proofErr w:type="spellEnd"/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>___________________________________________(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їхніх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м</w:t>
            </w:r>
            <w:proofErr w:type="gramEnd"/>
            <w:r w:rsidRPr="007D32F4">
              <w:rPr>
                <w:rFonts w:ascii="Times New Roman" w:hAnsi="Times New Roman" w:cs="Times New Roman"/>
              </w:rPr>
              <w:t>ісць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існування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>)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або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їхнє</w:t>
            </w:r>
            <w:proofErr w:type="spellEnd"/>
            <w:r w:rsidRPr="007D32F4">
              <w:rPr>
                <w:rFonts w:ascii="Times New Roman" w:hAnsi="Times New Roman" w:cs="Times New Roman"/>
              </w:rPr>
              <w:t>___________________________________________(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>).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Сьогодні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нам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загрожує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криза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такий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стан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>,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вона___________________________________________________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>_______________________________(</w:t>
            </w:r>
            <w:proofErr w:type="gramStart"/>
            <w:r w:rsidRPr="007D32F4">
              <w:rPr>
                <w:rFonts w:ascii="Times New Roman" w:hAnsi="Times New Roman" w:cs="Times New Roman"/>
              </w:rPr>
              <w:t>стане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непридатною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7D32F4">
              <w:rPr>
                <w:rFonts w:ascii="Times New Roman" w:hAnsi="Times New Roman" w:cs="Times New Roman"/>
              </w:rPr>
              <w:t>).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Раціональне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тобто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розумне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ставлення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>, дозволить ___________________________________________________(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зберегти</w:t>
            </w:r>
            <w:proofErr w:type="spellEnd"/>
            <w:proofErr w:type="gramStart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</w:t>
            </w:r>
            <w:proofErr w:type="gramEnd"/>
            <w:r w:rsidRPr="007D32F4">
              <w:rPr>
                <w:rFonts w:ascii="Times New Roman" w:hAnsi="Times New Roman" w:cs="Times New Roman"/>
              </w:rPr>
              <w:t>і</w:t>
            </w:r>
            <w:proofErr w:type="spellEnd"/>
            <w:r w:rsidRPr="007D32F4">
              <w:rPr>
                <w:rFonts w:ascii="Times New Roman" w:hAnsi="Times New Roman" w:cs="Times New Roman"/>
              </w:rPr>
              <w:t>).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Смерчі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урагани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зсуви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землетруси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 наш час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можуть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бути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спровоковані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_________________________________________(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діями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>).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lastRenderedPageBreak/>
              <w:t>Тільки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2F4">
              <w:rPr>
                <w:rFonts w:ascii="Times New Roman" w:hAnsi="Times New Roman" w:cs="Times New Roman"/>
              </w:rPr>
              <w:t>в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середин</w:t>
            </w:r>
            <w:proofErr w:type="gramEnd"/>
            <w:r w:rsidRPr="007D32F4">
              <w:rPr>
                <w:rFonts w:ascii="Times New Roman" w:hAnsi="Times New Roman" w:cs="Times New Roman"/>
              </w:rPr>
              <w:t>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XX ст. до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вчених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людства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прийшло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розуміння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того,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ми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частина</w:t>
            </w:r>
            <w:proofErr w:type="spellEnd"/>
            <w:r w:rsidRPr="007D32F4">
              <w:rPr>
                <w:rFonts w:ascii="Times New Roman" w:hAnsi="Times New Roman" w:cs="Times New Roman"/>
              </w:rPr>
              <w:t>______________________________(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7D32F4">
              <w:rPr>
                <w:rFonts w:ascii="Times New Roman" w:hAnsi="Times New Roman" w:cs="Times New Roman"/>
              </w:rPr>
              <w:t>),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знищуючи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ми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знищуємо</w:t>
            </w:r>
            <w:proofErr w:type="spellEnd"/>
            <w:r w:rsidRPr="007D32F4">
              <w:rPr>
                <w:rFonts w:ascii="Times New Roman" w:hAnsi="Times New Roman" w:cs="Times New Roman"/>
              </w:rPr>
              <w:t>_______________________________(себе).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32F4">
              <w:rPr>
                <w:rFonts w:ascii="Times New Roman" w:hAnsi="Times New Roman" w:cs="Times New Roman"/>
              </w:rPr>
              <w:t>VII. 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ідсумок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уроку. 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Роблю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висновок</w:t>
            </w:r>
            <w:proofErr w:type="spellEnd"/>
            <w:r w:rsidRPr="007D32F4">
              <w:rPr>
                <w:rFonts w:ascii="Times New Roman" w:hAnsi="Times New Roman" w:cs="Times New Roman"/>
              </w:rPr>
              <w:t>»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32F4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Сформулюйте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висновки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уроку,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акцентуючи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увагу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можливостях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2F4">
              <w:rPr>
                <w:rFonts w:ascii="Times New Roman" w:hAnsi="Times New Roman" w:cs="Times New Roman"/>
              </w:rPr>
              <w:t>кожного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зберегти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природу.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Наш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дім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— Земля</w:t>
            </w:r>
            <w:proofErr w:type="gramStart"/>
            <w:r w:rsidRPr="007D32F4">
              <w:rPr>
                <w:rFonts w:ascii="Times New Roman" w:hAnsi="Times New Roman" w:cs="Times New Roman"/>
              </w:rPr>
              <w:t>.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</w:t>
            </w:r>
            <w:proofErr w:type="gramStart"/>
            <w:r w:rsidRPr="007D32F4">
              <w:rPr>
                <w:rFonts w:ascii="Times New Roman" w:hAnsi="Times New Roman" w:cs="Times New Roman"/>
              </w:rPr>
              <w:t>н</w:t>
            </w:r>
            <w:proofErr w:type="gramEnd"/>
            <w:r w:rsidRPr="007D32F4">
              <w:rPr>
                <w:rFonts w:ascii="Times New Roman" w:hAnsi="Times New Roman" w:cs="Times New Roman"/>
              </w:rPr>
              <w:t>шого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немає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не буде!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Не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забруднюй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ічки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ґрунти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своєї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Візьми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за правило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щороку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посади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одне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дерево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доглядай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за ним.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Потрібно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зробити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все для того,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щоб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зберегти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р</w:t>
            </w:r>
            <w:proofErr w:type="gramEnd"/>
            <w:r w:rsidRPr="007D32F4">
              <w:rPr>
                <w:rFonts w:ascii="Times New Roman" w:hAnsi="Times New Roman" w:cs="Times New Roman"/>
              </w:rPr>
              <w:t>ізноманітність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земних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Не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можна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використовувати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види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 </w:t>
            </w:r>
            <w:proofErr w:type="gramStart"/>
            <w:r w:rsidRPr="007D32F4">
              <w:rPr>
                <w:rFonts w:ascii="Times New Roman" w:hAnsi="Times New Roman" w:cs="Times New Roman"/>
              </w:rPr>
              <w:t>такою</w:t>
            </w:r>
            <w:proofErr w:type="gram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інтенсивністю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вони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вже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можуть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відтворитись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Природні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ресурси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все,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 них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виготовлено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використовуй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ощадливо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Біологічне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майбутнє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людства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залежить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насамперед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від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того,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наскільки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йому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вдасться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зберегти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певний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газовий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склад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атмосфери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чистоту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пр</w:t>
            </w:r>
            <w:proofErr w:type="gramEnd"/>
            <w:r w:rsidRPr="007D32F4">
              <w:rPr>
                <w:rFonts w:ascii="Times New Roman" w:hAnsi="Times New Roman" w:cs="Times New Roman"/>
              </w:rPr>
              <w:t>існої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морської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води,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ґрунту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тваринний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світ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сприятливий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тепловий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режим,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радіаційний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фон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Землі</w:t>
            </w:r>
            <w:proofErr w:type="spellEnd"/>
            <w:r w:rsidRPr="007D32F4">
              <w:rPr>
                <w:rFonts w:ascii="Times New Roman" w:hAnsi="Times New Roman" w:cs="Times New Roman"/>
              </w:rPr>
              <w:t>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>VIII. ДОМАШНЄ ЗАВДАННЯ</w:t>
            </w:r>
          </w:p>
          <w:p w:rsidR="007D32F4" w:rsidRPr="00C64C85" w:rsidRDefault="007D32F4" w:rsidP="007D32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Опрацювати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параграф</w:t>
            </w:r>
            <w:r w:rsidR="00C64C85">
              <w:rPr>
                <w:rFonts w:ascii="Times New Roman" w:hAnsi="Times New Roman" w:cs="Times New Roman"/>
              </w:rPr>
              <w:t>и</w:t>
            </w:r>
            <w:proofErr w:type="spellEnd"/>
            <w:r w:rsidR="00C64C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C85">
              <w:rPr>
                <w:rFonts w:ascii="Times New Roman" w:hAnsi="Times New Roman" w:cs="Times New Roman"/>
              </w:rPr>
              <w:t>підручника</w:t>
            </w:r>
            <w:proofErr w:type="spellEnd"/>
            <w:r w:rsidR="00C64C85">
              <w:rPr>
                <w:rFonts w:ascii="Times New Roman" w:hAnsi="Times New Roman" w:cs="Times New Roman"/>
              </w:rPr>
              <w:t xml:space="preserve">: </w:t>
            </w:r>
            <w:bookmarkStart w:id="0" w:name="_GoBack"/>
            <w:bookmarkEnd w:id="0"/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ідготовити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повідомлення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на тему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Що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робить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моя родина для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покращення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екологічної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ситуації</w:t>
            </w:r>
            <w:proofErr w:type="spellEnd"/>
            <w:r w:rsidRPr="007D32F4">
              <w:rPr>
                <w:rFonts w:ascii="Times New Roman" w:hAnsi="Times New Roman" w:cs="Times New Roman"/>
              </w:rPr>
              <w:t>».</w:t>
            </w:r>
          </w:p>
          <w:p w:rsidR="007D32F4" w:rsidRPr="007D32F4" w:rsidRDefault="007D32F4" w:rsidP="007D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2F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7D32F4">
              <w:rPr>
                <w:rFonts w:ascii="Times New Roman" w:hAnsi="Times New Roman" w:cs="Times New Roman"/>
              </w:rPr>
              <w:t>П</w:t>
            </w:r>
            <w:proofErr w:type="gramEnd"/>
            <w:r w:rsidRPr="007D32F4">
              <w:rPr>
                <w:rFonts w:ascii="Times New Roman" w:hAnsi="Times New Roman" w:cs="Times New Roman"/>
              </w:rPr>
              <w:t>ідготувати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міні-проекти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за темами: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і як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їх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вирішити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», «Правила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поведінки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природі</w:t>
            </w:r>
            <w:proofErr w:type="spellEnd"/>
            <w:r w:rsidRPr="007D32F4">
              <w:rPr>
                <w:rFonts w:ascii="Times New Roman" w:hAnsi="Times New Roman" w:cs="Times New Roman"/>
              </w:rPr>
              <w:t>»,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антропогенних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факторі</w:t>
            </w:r>
            <w:proofErr w:type="gramStart"/>
            <w:r w:rsidRPr="007D32F4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7D32F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екосистем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D32F4">
              <w:rPr>
                <w:rFonts w:ascii="Times New Roman" w:hAnsi="Times New Roman" w:cs="Times New Roman"/>
              </w:rPr>
              <w:t>», «</w:t>
            </w:r>
            <w:proofErr w:type="spellStart"/>
            <w:r w:rsidRPr="007D32F4">
              <w:rPr>
                <w:rFonts w:ascii="Times New Roman" w:hAnsi="Times New Roman" w:cs="Times New Roman"/>
              </w:rPr>
              <w:t>Рослини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інликатоои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стану </w:t>
            </w:r>
            <w:proofErr w:type="spellStart"/>
            <w:r w:rsidRPr="007D32F4">
              <w:rPr>
                <w:rFonts w:ascii="Times New Roman" w:hAnsi="Times New Roman" w:cs="Times New Roman"/>
              </w:rPr>
              <w:t>навколишнього</w:t>
            </w:r>
            <w:proofErr w:type="spellEnd"/>
            <w:r w:rsidRPr="007D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2F4">
              <w:rPr>
                <w:rFonts w:ascii="Times New Roman" w:hAnsi="Times New Roman" w:cs="Times New Roman"/>
              </w:rPr>
              <w:t>сеоеловиша</w:t>
            </w:r>
            <w:proofErr w:type="spellEnd"/>
            <w:r w:rsidRPr="007D32F4">
              <w:rPr>
                <w:rFonts w:ascii="Times New Roman" w:hAnsi="Times New Roman" w:cs="Times New Roman"/>
              </w:rPr>
              <w:t>».</w:t>
            </w:r>
          </w:p>
        </w:tc>
      </w:tr>
    </w:tbl>
    <w:p w:rsidR="00590E5F" w:rsidRPr="007D32F4" w:rsidRDefault="00590E5F" w:rsidP="007D32F4">
      <w:pPr>
        <w:spacing w:after="0" w:line="240" w:lineRule="auto"/>
        <w:rPr>
          <w:rFonts w:ascii="Times New Roman" w:hAnsi="Times New Roman" w:cs="Times New Roman"/>
        </w:rPr>
      </w:pPr>
    </w:p>
    <w:sectPr w:rsidR="00590E5F" w:rsidRPr="007D32F4" w:rsidSect="007D32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7EBB"/>
    <w:multiLevelType w:val="multilevel"/>
    <w:tmpl w:val="3826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F4"/>
    <w:rsid w:val="00590E5F"/>
    <w:rsid w:val="007D32F4"/>
    <w:rsid w:val="00C6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2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3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2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3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-cultura.ucoz.ua/_nw/7/73600979.pn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fiz-cultura.ucoz.ua/_nw/7/3567803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-cultura.ucoz.ua/_nw/7/26277732.pn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z-cultura.ucoz.ua/_nw/7/83417865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2016-05-18T11:58:00Z</dcterms:created>
  <dcterms:modified xsi:type="dcterms:W3CDTF">2016-05-18T12:10:00Z</dcterms:modified>
</cp:coreProperties>
</file>